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FB" w:rsidRDefault="006E2BFB" w:rsidP="006E2BFB">
      <w:pPr>
        <w:pStyle w:val="3f3f3f3f3f3f3f3f3f3f3f3f3f3f3f3f3f3f3"/>
        <w:ind w:firstLine="709"/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Слайд 1</w:t>
      </w:r>
    </w:p>
    <w:p w:rsidR="006E2BFB" w:rsidRDefault="006E2BFB" w:rsidP="006E2BFB">
      <w:pPr>
        <w:pStyle w:val="3f3f3f3f3f3f3f3f3f3f3f3f3f3f3f3f3f3f3"/>
        <w:jc w:val="center"/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Добрый день, уважаемые коллеги и участники публичного слушания!</w:t>
      </w:r>
    </w:p>
    <w:p w:rsidR="006E2BFB" w:rsidRDefault="006E2BFB" w:rsidP="006E2BF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представляю вам доклад на тему:</w:t>
      </w:r>
    </w:p>
    <w:p w:rsidR="00CF663F" w:rsidRDefault="006E2BFB" w:rsidP="00CF663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842BB">
        <w:rPr>
          <w:b/>
          <w:bCs/>
          <w:sz w:val="28"/>
          <w:szCs w:val="28"/>
        </w:rPr>
        <w:t>«</w:t>
      </w:r>
      <w:r w:rsidR="00CF663F" w:rsidRPr="00CF663F">
        <w:rPr>
          <w:b/>
          <w:bCs/>
          <w:sz w:val="28"/>
          <w:szCs w:val="28"/>
        </w:rPr>
        <w:t xml:space="preserve">Аварийность и травматизм, вопросы контрольно-надзорной деятельности </w:t>
      </w:r>
    </w:p>
    <w:p w:rsidR="00CF663F" w:rsidRDefault="00CF663F" w:rsidP="00CF663F">
      <w:pPr>
        <w:spacing w:line="276" w:lineRule="auto"/>
        <w:jc w:val="center"/>
        <w:rPr>
          <w:b/>
          <w:bCs/>
          <w:sz w:val="28"/>
          <w:szCs w:val="28"/>
        </w:rPr>
      </w:pPr>
      <w:r w:rsidRPr="00CF663F">
        <w:rPr>
          <w:b/>
          <w:bCs/>
          <w:sz w:val="28"/>
          <w:szCs w:val="28"/>
        </w:rPr>
        <w:t xml:space="preserve">в области промышленной безопасности объектов сетей газораспределения </w:t>
      </w:r>
    </w:p>
    <w:p w:rsidR="00CF663F" w:rsidRDefault="00CF663F" w:rsidP="00CF663F">
      <w:pPr>
        <w:spacing w:line="276" w:lineRule="auto"/>
        <w:jc w:val="center"/>
        <w:rPr>
          <w:b/>
          <w:bCs/>
          <w:sz w:val="28"/>
          <w:szCs w:val="28"/>
        </w:rPr>
      </w:pPr>
      <w:r w:rsidRPr="00CF663F">
        <w:rPr>
          <w:b/>
          <w:bCs/>
          <w:sz w:val="28"/>
          <w:szCs w:val="28"/>
        </w:rPr>
        <w:t>и газопотребления. Основные проблемы, связанные</w:t>
      </w:r>
    </w:p>
    <w:p w:rsidR="005432F3" w:rsidRDefault="00CF663F" w:rsidP="00CF663F">
      <w:pPr>
        <w:spacing w:line="276" w:lineRule="auto"/>
        <w:jc w:val="center"/>
        <w:rPr>
          <w:b/>
          <w:bCs/>
          <w:sz w:val="28"/>
          <w:szCs w:val="28"/>
        </w:rPr>
      </w:pPr>
      <w:r w:rsidRPr="00CF663F">
        <w:rPr>
          <w:b/>
          <w:bCs/>
          <w:sz w:val="28"/>
          <w:szCs w:val="28"/>
        </w:rPr>
        <w:t xml:space="preserve"> с бесхозяйными газопроводами. Изменение законодательства в рамках требований промышленной безопасности в 2023 году</w:t>
      </w:r>
      <w:r w:rsidR="007842BB">
        <w:rPr>
          <w:b/>
          <w:bCs/>
          <w:sz w:val="28"/>
          <w:szCs w:val="28"/>
        </w:rPr>
        <w:t>»</w:t>
      </w:r>
    </w:p>
    <w:p w:rsidR="005432F3" w:rsidRDefault="005432F3">
      <w:pPr>
        <w:spacing w:line="276" w:lineRule="auto"/>
        <w:jc w:val="center"/>
        <w:rPr>
          <w:sz w:val="28"/>
          <w:szCs w:val="28"/>
        </w:rPr>
      </w:pPr>
    </w:p>
    <w:p w:rsidR="006E2BFB" w:rsidRDefault="006E2BFB" w:rsidP="006E2BFB">
      <w:pPr>
        <w:pStyle w:val="ae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432F3" w:rsidRDefault="006E2BFB" w:rsidP="0000520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D1F62">
        <w:rPr>
          <w:rFonts w:ascii="Times New Roman" w:hAnsi="Times New Roman"/>
          <w:b/>
          <w:bCs/>
          <w:sz w:val="28"/>
          <w:szCs w:val="28"/>
          <w:lang w:eastAsia="ru-RU"/>
        </w:rPr>
        <w:t>Слайд 2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государственном реестре опасных производственных объектов зарегистрировано </w:t>
      </w:r>
      <w:r w:rsidRPr="00F7152F">
        <w:rPr>
          <w:sz w:val="28"/>
          <w:szCs w:val="28"/>
        </w:rPr>
        <w:t>1</w:t>
      </w:r>
      <w:r w:rsidR="00F7152F" w:rsidRPr="00F7152F">
        <w:rPr>
          <w:sz w:val="28"/>
          <w:szCs w:val="28"/>
        </w:rPr>
        <w:t>110</w:t>
      </w:r>
      <w:r w:rsidRPr="00F7152F">
        <w:rPr>
          <w:sz w:val="28"/>
          <w:szCs w:val="28"/>
        </w:rPr>
        <w:t xml:space="preserve"> ОПО</w:t>
      </w:r>
      <w:r w:rsidR="00F7152F" w:rsidRPr="00F7152F">
        <w:rPr>
          <w:sz w:val="28"/>
          <w:szCs w:val="28"/>
        </w:rPr>
        <w:t xml:space="preserve"> </w:t>
      </w:r>
      <w:r w:rsidR="00F7152F">
        <w:rPr>
          <w:sz w:val="28"/>
          <w:szCs w:val="28"/>
        </w:rPr>
        <w:t>сетей газораспределения и газопотребления</w:t>
      </w:r>
      <w:r>
        <w:rPr>
          <w:sz w:val="28"/>
          <w:szCs w:val="28"/>
        </w:rPr>
        <w:t xml:space="preserve">, эксплуатируемых на территории </w:t>
      </w:r>
      <w:r w:rsidR="00885D13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.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по эксплуатации данных ОПО осуществляют </w:t>
      </w:r>
      <w:r w:rsidR="00E109BE">
        <w:rPr>
          <w:sz w:val="28"/>
          <w:szCs w:val="28"/>
        </w:rPr>
        <w:t xml:space="preserve">750 </w:t>
      </w:r>
      <w:r>
        <w:rPr>
          <w:sz w:val="28"/>
          <w:szCs w:val="28"/>
        </w:rPr>
        <w:t>юридических лиц и индивидуальных предпринимателей.</w:t>
      </w:r>
    </w:p>
    <w:p w:rsidR="00910193" w:rsidRDefault="000A41D4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01.01.2022</w:t>
      </w:r>
      <w:r w:rsidR="0043210D">
        <w:rPr>
          <w:sz w:val="28"/>
          <w:szCs w:val="28"/>
        </w:rPr>
        <w:t xml:space="preserve"> и по настоящее время на территории Пензенской области аварии и несчастные случа</w:t>
      </w:r>
      <w:r w:rsidR="00F20881">
        <w:rPr>
          <w:sz w:val="28"/>
          <w:szCs w:val="28"/>
        </w:rPr>
        <w:t>и</w:t>
      </w:r>
      <w:r w:rsidR="0043210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F20881">
        <w:rPr>
          <w:sz w:val="28"/>
          <w:szCs w:val="28"/>
        </w:rPr>
        <w:t xml:space="preserve">объектах сетей газораспределения и газопотребления </w:t>
      </w:r>
      <w:r w:rsidR="00C02D21">
        <w:rPr>
          <w:sz w:val="28"/>
          <w:szCs w:val="28"/>
        </w:rPr>
        <w:t>не зарегистрированы</w:t>
      </w:r>
      <w:r w:rsidR="00F20881">
        <w:rPr>
          <w:sz w:val="28"/>
          <w:szCs w:val="28"/>
        </w:rPr>
        <w:t xml:space="preserve">. </w:t>
      </w:r>
    </w:p>
    <w:p w:rsidR="006E2BFB" w:rsidRDefault="006E2BFB" w:rsidP="0000520C">
      <w:pPr>
        <w:spacing w:line="360" w:lineRule="auto"/>
        <w:ind w:firstLine="709"/>
        <w:jc w:val="both"/>
        <w:rPr>
          <w:sz w:val="28"/>
          <w:szCs w:val="28"/>
        </w:rPr>
      </w:pPr>
    </w:p>
    <w:p w:rsidR="006E2BFB" w:rsidRPr="00AD1F62" w:rsidRDefault="006E2BFB" w:rsidP="0000520C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1F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</w:p>
    <w:p w:rsidR="00600B5D" w:rsidRDefault="006E2BF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0881">
        <w:rPr>
          <w:sz w:val="28"/>
          <w:szCs w:val="28"/>
        </w:rPr>
        <w:t xml:space="preserve"> целом по стране </w:t>
      </w:r>
      <w:r w:rsidR="008C2DF5">
        <w:rPr>
          <w:sz w:val="28"/>
          <w:szCs w:val="28"/>
        </w:rPr>
        <w:t xml:space="preserve">в 2022 году </w:t>
      </w:r>
      <w:r w:rsidR="00F20881">
        <w:rPr>
          <w:sz w:val="28"/>
          <w:szCs w:val="28"/>
        </w:rPr>
        <w:t xml:space="preserve">на объектах сетей </w:t>
      </w:r>
      <w:r w:rsidR="008C2DF5">
        <w:rPr>
          <w:sz w:val="28"/>
          <w:szCs w:val="28"/>
        </w:rPr>
        <w:t xml:space="preserve">газопотребления и газораспределения </w:t>
      </w:r>
      <w:r w:rsidR="00D73EB0">
        <w:rPr>
          <w:sz w:val="28"/>
          <w:szCs w:val="28"/>
        </w:rPr>
        <w:t xml:space="preserve">произошло 12 аварий, из них: </w:t>
      </w:r>
    </w:p>
    <w:p w:rsidR="00D73EB0" w:rsidRDefault="00D73EB0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разрушений сооружений – 1 авария (9%)</w:t>
      </w:r>
      <w:r w:rsidR="00030F7F">
        <w:rPr>
          <w:sz w:val="28"/>
          <w:szCs w:val="28"/>
        </w:rPr>
        <w:t>;</w:t>
      </w:r>
    </w:p>
    <w:p w:rsidR="00D73EB0" w:rsidRDefault="00D73EB0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повреждение, разрушение технических устройств – 4</w:t>
      </w:r>
      <w:r w:rsidR="00F7152F">
        <w:rPr>
          <w:sz w:val="28"/>
          <w:szCs w:val="28"/>
        </w:rPr>
        <w:t xml:space="preserve"> </w:t>
      </w:r>
      <w:r>
        <w:rPr>
          <w:sz w:val="28"/>
          <w:szCs w:val="28"/>
        </w:rPr>
        <w:t>аварии (33% от общего количества);</w:t>
      </w:r>
    </w:p>
    <w:p w:rsidR="00D73EB0" w:rsidRDefault="00D73EB0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неконтролируемый взрыв – 4 аварии (33% от общего количества);</w:t>
      </w:r>
    </w:p>
    <w:p w:rsidR="00030F7F" w:rsidRDefault="00030F7F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выброс опасных веществ – 3 аварии (25% от общего количества).</w:t>
      </w:r>
    </w:p>
    <w:p w:rsidR="006A4FFC" w:rsidRDefault="00910193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AB7452">
        <w:rPr>
          <w:sz w:val="28"/>
          <w:szCs w:val="28"/>
        </w:rPr>
        <w:t>Также в 2022 году на объектах сетей газопотребления и газораспределения произошло 5 несчастных случаев, в результате которых погибло 6 человек.</w:t>
      </w:r>
    </w:p>
    <w:p w:rsidR="006E2BFB" w:rsidRDefault="006E2BFB" w:rsidP="0000520C">
      <w:pPr>
        <w:spacing w:line="360" w:lineRule="auto"/>
        <w:ind w:firstLine="709"/>
        <w:jc w:val="both"/>
        <w:rPr>
          <w:sz w:val="28"/>
          <w:szCs w:val="28"/>
        </w:rPr>
      </w:pPr>
    </w:p>
    <w:p w:rsidR="00910193" w:rsidRDefault="006A4FFC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Техническое расследование причин аварий показывает, что основными причинами возникновения аварий </w:t>
      </w:r>
      <w:r w:rsidR="00CF5ABC">
        <w:rPr>
          <w:sz w:val="28"/>
          <w:szCs w:val="28"/>
        </w:rPr>
        <w:t xml:space="preserve">и несчастных случаев </w:t>
      </w:r>
      <w:r>
        <w:rPr>
          <w:sz w:val="28"/>
          <w:szCs w:val="28"/>
        </w:rPr>
        <w:t>являл</w:t>
      </w:r>
      <w:r w:rsidR="006C6A14">
        <w:rPr>
          <w:sz w:val="28"/>
          <w:szCs w:val="28"/>
        </w:rPr>
        <w:t>о</w:t>
      </w:r>
      <w:r>
        <w:rPr>
          <w:sz w:val="28"/>
          <w:szCs w:val="28"/>
        </w:rPr>
        <w:t xml:space="preserve">сь нарушение правил производства газоопасных и ремонтных работ, механические повреждения газопроводов </w:t>
      </w:r>
      <w:r w:rsidR="006C6A14">
        <w:rPr>
          <w:sz w:val="28"/>
          <w:szCs w:val="28"/>
        </w:rPr>
        <w:t xml:space="preserve">вследствие воздействий посторонних лиц и организаций, а также низкий уровень квалификации работников, эксплуатирующих опасные </w:t>
      </w:r>
      <w:r w:rsidR="006C6A14" w:rsidRPr="00D7528C">
        <w:rPr>
          <w:sz w:val="28"/>
          <w:szCs w:val="28"/>
        </w:rPr>
        <w:t>производственные объекты.</w:t>
      </w:r>
      <w:r w:rsidR="00910193">
        <w:rPr>
          <w:sz w:val="28"/>
          <w:szCs w:val="28"/>
        </w:rPr>
        <w:t xml:space="preserve"> </w:t>
      </w:r>
    </w:p>
    <w:p w:rsidR="006E2BFB" w:rsidRDefault="006E2BFB" w:rsidP="0000520C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2BFB" w:rsidRDefault="006E2BFB" w:rsidP="0000520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D1F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Слайд </w:t>
      </w:r>
      <w:r w:rsidR="00323925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снижения возникновения аварий и несчастных случаев на территории Пензенской области на постоянной основе ведется работа по снижению количества бесхозяйных сетей газопотребления и газораспределения. Работа по мониторингу бесхозяйных газопроводов и газопроводов, не имеющих собственника либо собственник которых не определен, проводится на протяжении 10 лет. Если в 2013 году протяженность бесхозяйных газопроводов и газопроводов, не имеющих собственника либо собственник которых не определен, по Пензенской области составляла 4432, 98 км (26,5% от общей протяженности сетей</w:t>
      </w:r>
      <w:r w:rsidR="007A7FF1">
        <w:rPr>
          <w:sz w:val="28"/>
          <w:szCs w:val="28"/>
        </w:rPr>
        <w:t>, составляющей 16728,23 км</w:t>
      </w:r>
      <w:r>
        <w:rPr>
          <w:sz w:val="28"/>
          <w:szCs w:val="28"/>
        </w:rPr>
        <w:t>), по состоянию на 01.07.2023 протяженность указанных газопроводов уменьшилась в 28 раз и составляет 157,04 км (0,83% от общей протяженности газопроводов</w:t>
      </w:r>
      <w:r w:rsidR="007A7FF1">
        <w:rPr>
          <w:sz w:val="28"/>
          <w:szCs w:val="28"/>
        </w:rPr>
        <w:t>, составляющей 18920,48 км</w:t>
      </w:r>
      <w:r>
        <w:rPr>
          <w:sz w:val="28"/>
          <w:szCs w:val="28"/>
        </w:rPr>
        <w:t xml:space="preserve">). 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полугодии 2023 года были направлены 33 запроса «О предоставлении информации по бесхозяйным газопроводам»: 27 писем в муниципальные образования Пензенской области, 2 письма в администрации городов регионального подчинения и 4 письма в газораспределительные организации Пензенской области.</w:t>
      </w:r>
      <w:r w:rsidRPr="00371ABD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полученных ответов из администраций муниципальных районов области и городских администраций городов областного значения проведена инвентаризация бесхозяйных газопроводов по районам Пензенской области и сравнительный анализ</w:t>
      </w:r>
      <w:r w:rsidRPr="00796B22">
        <w:rPr>
          <w:sz w:val="28"/>
          <w:szCs w:val="28"/>
        </w:rPr>
        <w:t xml:space="preserve"> </w:t>
      </w:r>
      <w:r w:rsidRPr="00150599">
        <w:rPr>
          <w:sz w:val="28"/>
          <w:szCs w:val="28"/>
        </w:rPr>
        <w:t>сокращения протяженности бесхозяйных газопроводов</w:t>
      </w:r>
      <w:r>
        <w:rPr>
          <w:sz w:val="28"/>
          <w:szCs w:val="28"/>
        </w:rPr>
        <w:t>.</w:t>
      </w:r>
    </w:p>
    <w:p w:rsidR="006E2BFB" w:rsidRDefault="006E2BFB" w:rsidP="0000520C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0520C" w:rsidRDefault="0000520C" w:rsidP="0000520C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2BFB" w:rsidRDefault="006E2BFB" w:rsidP="0000520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D1F6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Слайд </w:t>
      </w:r>
      <w:r w:rsidR="00323925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B06204">
        <w:rPr>
          <w:sz w:val="28"/>
          <w:szCs w:val="28"/>
        </w:rPr>
        <w:t>Протяженность бесхозяйных объектов сетей газораспределения</w:t>
      </w:r>
      <w:r>
        <w:rPr>
          <w:sz w:val="28"/>
          <w:szCs w:val="28"/>
        </w:rPr>
        <w:t xml:space="preserve">, собственник которых не определен, </w:t>
      </w:r>
      <w:r w:rsidRPr="00B06204">
        <w:rPr>
          <w:sz w:val="28"/>
          <w:szCs w:val="28"/>
        </w:rPr>
        <w:t>на территории Пензенской области на 01.0</w:t>
      </w:r>
      <w:r>
        <w:rPr>
          <w:sz w:val="28"/>
          <w:szCs w:val="28"/>
        </w:rPr>
        <w:t>7</w:t>
      </w:r>
      <w:r w:rsidRPr="00B0620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B06204">
        <w:rPr>
          <w:sz w:val="28"/>
          <w:szCs w:val="28"/>
        </w:rPr>
        <w:t xml:space="preserve"> составила</w:t>
      </w:r>
      <w:r>
        <w:rPr>
          <w:sz w:val="28"/>
          <w:szCs w:val="28"/>
        </w:rPr>
        <w:t xml:space="preserve"> 157,04 км, в разрезе районов Пензенской области.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Земетчинский</w:t>
      </w:r>
      <w:proofErr w:type="spellEnd"/>
      <w:r>
        <w:rPr>
          <w:sz w:val="28"/>
          <w:szCs w:val="28"/>
        </w:rPr>
        <w:t xml:space="preserve"> район – 0,18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Колышлейский</w:t>
      </w:r>
      <w:proofErr w:type="spellEnd"/>
      <w:r>
        <w:rPr>
          <w:sz w:val="28"/>
          <w:szCs w:val="28"/>
        </w:rPr>
        <w:t xml:space="preserve"> район – 0,17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Нижнеломовский район – 0,379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Пачелмский</w:t>
      </w:r>
      <w:proofErr w:type="spellEnd"/>
      <w:r>
        <w:rPr>
          <w:sz w:val="28"/>
          <w:szCs w:val="28"/>
        </w:rPr>
        <w:t xml:space="preserve"> район – 2,589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Сердобский район – 4,464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Камешкирский район – 27,263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Неверкинский район – 80,637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Сосновоборский</w:t>
      </w:r>
      <w:proofErr w:type="spellEnd"/>
      <w:r>
        <w:rPr>
          <w:sz w:val="28"/>
          <w:szCs w:val="28"/>
        </w:rPr>
        <w:t xml:space="preserve"> район – 1,06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г. Кузнецк – 3,02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Городищенский</w:t>
      </w:r>
      <w:proofErr w:type="spellEnd"/>
      <w:r>
        <w:rPr>
          <w:sz w:val="28"/>
          <w:szCs w:val="28"/>
        </w:rPr>
        <w:t xml:space="preserve"> район – 1,857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г. Пенза – 4,3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Пензенский район – 19,781 км,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Мокшанский</w:t>
      </w:r>
      <w:proofErr w:type="spellEnd"/>
      <w:r>
        <w:rPr>
          <w:sz w:val="28"/>
          <w:szCs w:val="28"/>
        </w:rPr>
        <w:t xml:space="preserve"> район – 11,34 км.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Башмаковского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Бековского</w:t>
      </w:r>
      <w:proofErr w:type="spellEnd"/>
      <w:r>
        <w:rPr>
          <w:sz w:val="28"/>
          <w:szCs w:val="28"/>
        </w:rPr>
        <w:t xml:space="preserve">, Белинского, </w:t>
      </w:r>
      <w:proofErr w:type="spellStart"/>
      <w:r>
        <w:rPr>
          <w:sz w:val="28"/>
          <w:szCs w:val="28"/>
        </w:rPr>
        <w:t>Вадинского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Иссинского</w:t>
      </w:r>
      <w:proofErr w:type="spellEnd"/>
      <w:r>
        <w:rPr>
          <w:sz w:val="28"/>
          <w:szCs w:val="28"/>
        </w:rPr>
        <w:t xml:space="preserve">, Каменского, </w:t>
      </w:r>
      <w:proofErr w:type="spellStart"/>
      <w:r>
        <w:rPr>
          <w:sz w:val="28"/>
          <w:szCs w:val="28"/>
        </w:rPr>
        <w:t>Лунинского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Малосердобинского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Наровчатского</w:t>
      </w:r>
      <w:proofErr w:type="spellEnd"/>
      <w:r>
        <w:rPr>
          <w:sz w:val="28"/>
          <w:szCs w:val="28"/>
        </w:rPr>
        <w:t xml:space="preserve">, Никольского, Спасского, </w:t>
      </w:r>
      <w:proofErr w:type="spellStart"/>
      <w:r>
        <w:rPr>
          <w:sz w:val="28"/>
          <w:szCs w:val="28"/>
        </w:rPr>
        <w:t>Тамалинского</w:t>
      </w:r>
      <w:proofErr w:type="spellEnd"/>
      <w:r>
        <w:rPr>
          <w:sz w:val="28"/>
          <w:szCs w:val="28"/>
        </w:rPr>
        <w:t xml:space="preserve">, Кузнецкого, Лопатинского,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Шемышейского</w:t>
      </w:r>
      <w:proofErr w:type="spellEnd"/>
      <w:r>
        <w:rPr>
          <w:sz w:val="28"/>
          <w:szCs w:val="28"/>
        </w:rPr>
        <w:t xml:space="preserve"> муниципальных районов и города Заречного Пензенской области по данным, полученным от районных и городской администраций, бесхозяйных объектов газоснабжения не выявлено. 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протяженность бесхозяйных объектов по сравнению с данными на 01.01.2023 (489,41 км или </w:t>
      </w:r>
      <w:r w:rsidRPr="00B06204">
        <w:rPr>
          <w:sz w:val="28"/>
          <w:szCs w:val="28"/>
        </w:rPr>
        <w:t xml:space="preserve">2,66% от общей протяженности </w:t>
      </w:r>
      <w:r w:rsidRPr="00150599">
        <w:rPr>
          <w:sz w:val="28"/>
          <w:szCs w:val="28"/>
        </w:rPr>
        <w:t>газопроводов</w:t>
      </w:r>
      <w:r>
        <w:rPr>
          <w:sz w:val="28"/>
          <w:szCs w:val="28"/>
        </w:rPr>
        <w:t>) уменьшилась на 332,37 км или на 1,77 %,</w:t>
      </w:r>
      <w:r w:rsidRPr="008514A9">
        <w:rPr>
          <w:sz w:val="28"/>
          <w:szCs w:val="28"/>
        </w:rPr>
        <w:t xml:space="preserve"> </w:t>
      </w:r>
      <w:r w:rsidRPr="00150599">
        <w:rPr>
          <w:sz w:val="28"/>
          <w:szCs w:val="28"/>
        </w:rPr>
        <w:t>несмотря на то, что для</w:t>
      </w:r>
      <w:r>
        <w:rPr>
          <w:sz w:val="28"/>
          <w:szCs w:val="28"/>
        </w:rPr>
        <w:t> </w:t>
      </w:r>
      <w:r w:rsidRPr="00150599">
        <w:rPr>
          <w:sz w:val="28"/>
          <w:szCs w:val="28"/>
        </w:rPr>
        <w:t>постановки на учет газопровода в качестве бесхозяйного объекта требуются определенные финансовые средства со стороны муниципальных образований</w:t>
      </w:r>
      <w:r>
        <w:rPr>
          <w:sz w:val="28"/>
          <w:szCs w:val="28"/>
        </w:rPr>
        <w:t>.</w:t>
      </w:r>
    </w:p>
    <w:p w:rsidR="006E2BFB" w:rsidRDefault="006E2BFB" w:rsidP="006E2BFB">
      <w:pPr>
        <w:pStyle w:val="ae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0520C" w:rsidRDefault="0000520C" w:rsidP="006E2BFB">
      <w:pPr>
        <w:pStyle w:val="ae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2BFB" w:rsidRDefault="006E2BFB" w:rsidP="0000520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D1F6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Слайд </w:t>
      </w:r>
      <w:r w:rsidR="00323925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</w:p>
    <w:p w:rsidR="00B90C28" w:rsidRPr="002E4D4E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2E4D4E">
        <w:rPr>
          <w:sz w:val="28"/>
          <w:szCs w:val="28"/>
        </w:rPr>
        <w:t>Исходя из ответов, полученных от районных администраций Пензенской области и администраций городов областного значения, была определена ориентировочная протяженность сетей по давлению (определить точную протяженность газопроводов по давлению сложно, т.к. у объектов, не имеющих собственника или собственник которых не определен, отсутствуют технические паспорта, либо какое- либо техническое описание):</w:t>
      </w:r>
    </w:p>
    <w:p w:rsidR="00B90C28" w:rsidRPr="002E4D4E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2E4D4E">
        <w:rPr>
          <w:sz w:val="28"/>
          <w:szCs w:val="28"/>
        </w:rPr>
        <w:t>высокое давление – 29,975 км;</w:t>
      </w:r>
    </w:p>
    <w:p w:rsidR="00B90C28" w:rsidRPr="002E4D4E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2E4D4E">
        <w:rPr>
          <w:sz w:val="28"/>
          <w:szCs w:val="28"/>
        </w:rPr>
        <w:t>среднее давление – 4,354 км;</w:t>
      </w:r>
    </w:p>
    <w:p w:rsidR="00B90C28" w:rsidRPr="002E4D4E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2E4D4E">
        <w:rPr>
          <w:sz w:val="28"/>
          <w:szCs w:val="28"/>
        </w:rPr>
        <w:t>низкое давление – 122,711 км;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2E4D4E">
        <w:rPr>
          <w:sz w:val="28"/>
          <w:szCs w:val="28"/>
        </w:rPr>
        <w:t>пункты редуцирования газа (ГРП, ГРПШ) – 48 шт.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анализа протяженности бесхозяйных объектов учитывались данные, предоставленные Правительством Пензенской области.</w:t>
      </w:r>
    </w:p>
    <w:p w:rsidR="00B90C28" w:rsidRDefault="00B90C28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162AB4">
        <w:rPr>
          <w:sz w:val="28"/>
          <w:szCs w:val="28"/>
        </w:rPr>
        <w:t xml:space="preserve">Вопрос об оформлении бесхозяйных газовых сетей в муниципальную собственность обсуждался на </w:t>
      </w:r>
      <w:r>
        <w:rPr>
          <w:sz w:val="28"/>
          <w:szCs w:val="28"/>
        </w:rPr>
        <w:t>заседании комиссии по подготовке к ОЗП 2023-2024г.г.</w:t>
      </w:r>
      <w:r w:rsidRPr="00162A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 ЖКХ с участием руководителя </w:t>
      </w:r>
      <w:r w:rsidRPr="00162AB4">
        <w:rPr>
          <w:sz w:val="28"/>
          <w:szCs w:val="28"/>
        </w:rPr>
        <w:t>Средне-Поволжского управления Ростехнадзора</w:t>
      </w:r>
      <w:r>
        <w:rPr>
          <w:sz w:val="28"/>
          <w:szCs w:val="28"/>
        </w:rPr>
        <w:t xml:space="preserve">, заместителя руководителя </w:t>
      </w:r>
      <w:r w:rsidRPr="00162AB4">
        <w:rPr>
          <w:sz w:val="28"/>
          <w:szCs w:val="28"/>
        </w:rPr>
        <w:t xml:space="preserve">Средне-Поволжского </w:t>
      </w:r>
      <w:r w:rsidRPr="00AB7452">
        <w:rPr>
          <w:sz w:val="28"/>
          <w:szCs w:val="28"/>
        </w:rPr>
        <w:t>управления Ростехнадзора, председателя Правительства Пензенской области, министра ЖКХ и ГЗН Пензенской области 01 июня 2023 года.</w:t>
      </w:r>
    </w:p>
    <w:p w:rsidR="006E2BFB" w:rsidRDefault="006E2BFB" w:rsidP="0000520C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0C28" w:rsidRDefault="006E2BFB" w:rsidP="0000520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D1F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Слайд </w:t>
      </w:r>
      <w:r w:rsidR="00323925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B90C28">
        <w:rPr>
          <w:sz w:val="28"/>
          <w:szCs w:val="28"/>
        </w:rPr>
        <w:t xml:space="preserve"> </w:t>
      </w:r>
    </w:p>
    <w:p w:rsidR="00F02BC3" w:rsidRDefault="00A47A29" w:rsidP="0000520C">
      <w:pPr>
        <w:spacing w:line="360" w:lineRule="auto"/>
        <w:ind w:firstLine="709"/>
        <w:jc w:val="both"/>
        <w:rPr>
          <w:b/>
        </w:rPr>
      </w:pPr>
      <w:r>
        <w:rPr>
          <w:sz w:val="28"/>
          <w:szCs w:val="28"/>
        </w:rPr>
        <w:t>Сравнительный анализ показателей</w:t>
      </w:r>
      <w:r w:rsidR="006F4216" w:rsidRPr="006F4216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й (</w:t>
      </w:r>
      <w:r w:rsidR="006F4216" w:rsidRPr="006F4216">
        <w:rPr>
          <w:sz w:val="28"/>
          <w:szCs w:val="28"/>
        </w:rPr>
        <w:t>надзорной</w:t>
      </w:r>
      <w:r>
        <w:rPr>
          <w:sz w:val="28"/>
          <w:szCs w:val="28"/>
        </w:rPr>
        <w:t>)</w:t>
      </w:r>
      <w:r w:rsidR="006F4216" w:rsidRPr="006F4216">
        <w:rPr>
          <w:sz w:val="28"/>
          <w:szCs w:val="28"/>
        </w:rPr>
        <w:t xml:space="preserve"> деятельности в области промышленной безопасности объектов сетей газораспределения и газопотребления на территории Пензенской области</w:t>
      </w:r>
      <w:r>
        <w:rPr>
          <w:sz w:val="28"/>
          <w:szCs w:val="28"/>
        </w:rPr>
        <w:t xml:space="preserve"> </w:t>
      </w:r>
      <w:r w:rsidR="006F4216">
        <w:rPr>
          <w:sz w:val="28"/>
          <w:szCs w:val="28"/>
        </w:rPr>
        <w:t>аналогичных периодов 2022 и 2023 го</w:t>
      </w:r>
      <w:r w:rsidR="00657545">
        <w:rPr>
          <w:sz w:val="28"/>
          <w:szCs w:val="28"/>
        </w:rPr>
        <w:t xml:space="preserve">дов </w:t>
      </w:r>
      <w:r>
        <w:rPr>
          <w:sz w:val="28"/>
          <w:szCs w:val="28"/>
        </w:rPr>
        <w:t>представлен на слайде</w:t>
      </w:r>
      <w:r w:rsidR="00657545">
        <w:rPr>
          <w:sz w:val="28"/>
          <w:szCs w:val="28"/>
        </w:rPr>
        <w:t xml:space="preserve"> </w:t>
      </w:r>
    </w:p>
    <w:p w:rsidR="00F02BC3" w:rsidRDefault="00F02BC3" w:rsidP="00F02BC3"/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6550"/>
        <w:gridCol w:w="1275"/>
        <w:gridCol w:w="1418"/>
      </w:tblGrid>
      <w:tr w:rsidR="00F02BC3" w:rsidRPr="009D0EDC" w:rsidTr="00D829FB">
        <w:trPr>
          <w:trHeight w:val="6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мес. 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мес. 2022</w:t>
            </w:r>
          </w:p>
        </w:tc>
      </w:tr>
      <w:tr w:rsidR="00F02BC3" w:rsidRPr="009D0EDC" w:rsidTr="00D829FB">
        <w:trPr>
          <w:trHeight w:val="38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5D1A74">
              <w:rPr>
                <w:color w:val="000000"/>
                <w:sz w:val="22"/>
                <w:szCs w:val="22"/>
              </w:rPr>
              <w:t>Общее количество контрольных (надзорных) мероприятий (далее - проверка), проведённых в отношении юридических лиц, индивидуальных предпринимателей, всего,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754F29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F02BC3" w:rsidP="00754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754F29">
              <w:rPr>
                <w:color w:val="000000"/>
              </w:rPr>
              <w:t>3</w:t>
            </w:r>
          </w:p>
        </w:tc>
      </w:tr>
      <w:tr w:rsidR="00F02BC3" w:rsidRPr="009D0EDC" w:rsidTr="00D829FB">
        <w:trPr>
          <w:trHeight w:val="3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плановые проверки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BC3" w:rsidRPr="009D0EDC" w:rsidRDefault="00754F29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F02BC3" w:rsidP="00754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54F29">
              <w:rPr>
                <w:color w:val="000000"/>
              </w:rPr>
              <w:t>0</w:t>
            </w:r>
          </w:p>
        </w:tc>
      </w:tr>
      <w:tr w:rsidR="00F02BC3" w:rsidRPr="009D0EDC" w:rsidTr="00D829FB">
        <w:trPr>
          <w:trHeight w:val="4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внеплановые проверки, всего, </w:t>
            </w:r>
            <w:r w:rsidRPr="009D0EDC">
              <w:rPr>
                <w:color w:val="000000"/>
                <w:sz w:val="22"/>
                <w:szCs w:val="22"/>
              </w:rPr>
              <w:t>из них по следующим основаниям: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F02BC3" w:rsidP="00754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54F29">
              <w:rPr>
                <w:color w:val="000000"/>
              </w:rPr>
              <w:t>3</w:t>
            </w:r>
          </w:p>
        </w:tc>
      </w:tr>
      <w:tr w:rsidR="00F02BC3" w:rsidRPr="009D0EDC" w:rsidTr="00D829FB">
        <w:trPr>
          <w:trHeight w:val="6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lastRenderedPageBreak/>
              <w:t>1.2.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выявление соответствия объекта контроля параметрам, утверждённым индикаторами риска нарушения обязательных требований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F02BC3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02BC3" w:rsidRPr="009D0EDC" w:rsidTr="00D829FB">
        <w:trPr>
          <w:trHeight w:val="51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1.2.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истечение срока исполнения решения об устранении выявленного нарушения обязательных требований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BC3" w:rsidRPr="009D0EDC" w:rsidRDefault="00F02BC3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F02BC3" w:rsidP="00754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54F29">
              <w:rPr>
                <w:color w:val="000000"/>
              </w:rPr>
              <w:t>3</w:t>
            </w:r>
          </w:p>
        </w:tc>
      </w:tr>
      <w:tr w:rsidR="00F02BC3" w:rsidRPr="009D0EDC" w:rsidTr="00D829FB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C3" w:rsidRPr="009D0EDC" w:rsidRDefault="00A9254F" w:rsidP="00F02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7E2089">
              <w:rPr>
                <w:color w:val="000000"/>
                <w:sz w:val="22"/>
                <w:szCs w:val="22"/>
              </w:rPr>
              <w:t>Количество проверок с привлечением представителей территориального органа, проведённых</w:t>
            </w:r>
            <w:r>
              <w:rPr>
                <w:color w:val="000000"/>
                <w:sz w:val="22"/>
                <w:szCs w:val="22"/>
              </w:rPr>
              <w:t xml:space="preserve"> органами прокуратуры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Default="00F02BC3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F02BC3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02BC3" w:rsidRPr="009D0EDC" w:rsidTr="00D829FB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C3" w:rsidRPr="009D0EDC" w:rsidRDefault="00A9254F" w:rsidP="00F02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940CBF">
              <w:rPr>
                <w:color w:val="000000"/>
                <w:sz w:val="22"/>
                <w:szCs w:val="22"/>
              </w:rPr>
              <w:t>Мероприятия, связанные с приемкой и пуском в эксплуатацию объектов и оборудования в соответствии с положениями нормативных правовых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Default="00F02BC3" w:rsidP="00754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54F29">
              <w:rPr>
                <w:color w:val="000000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754F29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F02BC3" w:rsidRPr="009D0EDC" w:rsidTr="00D829FB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C3" w:rsidRPr="009D0EDC" w:rsidRDefault="00A9254F" w:rsidP="00F02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940CBF">
              <w:rPr>
                <w:color w:val="000000"/>
                <w:sz w:val="22"/>
                <w:szCs w:val="22"/>
              </w:rPr>
              <w:t>Количество проведенных выездных оценок соответствия соискателей лицензий</w:t>
            </w:r>
            <w:r>
              <w:rPr>
                <w:color w:val="000000"/>
                <w:sz w:val="22"/>
                <w:szCs w:val="22"/>
              </w:rPr>
              <w:t xml:space="preserve"> и лицензиатов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Default="00A9254F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Default="00F02BC3" w:rsidP="00F02BC3">
            <w:pPr>
              <w:jc w:val="center"/>
              <w:rPr>
                <w:color w:val="000000"/>
              </w:rPr>
            </w:pPr>
            <w:r w:rsidRPr="00A9254F">
              <w:rPr>
                <w:color w:val="000000"/>
              </w:rPr>
              <w:t>27</w:t>
            </w:r>
          </w:p>
        </w:tc>
      </w:tr>
      <w:tr w:rsidR="00F02BC3" w:rsidRPr="009D0EDC" w:rsidTr="00D829FB">
        <w:trPr>
          <w:trHeight w:val="3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A9254F" w:rsidP="00F02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Выявлено правонарушений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BC3" w:rsidRPr="009D0EDC" w:rsidRDefault="00754F29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754F29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</w:tr>
      <w:tr w:rsidR="00F02BC3" w:rsidRPr="009D0EDC" w:rsidTr="00D829FB">
        <w:trPr>
          <w:trHeight w:val="38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A9254F" w:rsidP="00F02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Количество административных наказаний, всего,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F02BC3" w:rsidP="00754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54F29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F02BC3" w:rsidP="00754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54F29">
              <w:rPr>
                <w:color w:val="000000"/>
              </w:rPr>
              <w:t>4</w:t>
            </w:r>
          </w:p>
        </w:tc>
      </w:tr>
      <w:tr w:rsidR="00F02BC3" w:rsidRPr="009D0EDC" w:rsidTr="00D829FB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A9254F" w:rsidP="00A925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F02BC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предупреждения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754F29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F02BC3" w:rsidP="00754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54F29">
              <w:rPr>
                <w:color w:val="000000"/>
              </w:rPr>
              <w:t>3</w:t>
            </w:r>
          </w:p>
        </w:tc>
      </w:tr>
      <w:tr w:rsidR="00F02BC3" w:rsidRPr="009D0EDC" w:rsidTr="00D829F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C3" w:rsidRPr="009D0EDC" w:rsidRDefault="00A9254F" w:rsidP="00A925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F02BC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D0EDC">
              <w:rPr>
                <w:color w:val="000000"/>
                <w:sz w:val="22"/>
                <w:szCs w:val="22"/>
              </w:rPr>
              <w:t>оличество административных штрафов, из них: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754F29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F02BC3" w:rsidP="00754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54F29">
              <w:rPr>
                <w:color w:val="000000"/>
              </w:rPr>
              <w:t>1</w:t>
            </w:r>
          </w:p>
        </w:tc>
      </w:tr>
      <w:tr w:rsidR="00F02BC3" w:rsidRPr="009D0EDC" w:rsidTr="00D829F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BC3" w:rsidRPr="009D0EDC" w:rsidRDefault="00A9254F" w:rsidP="00F02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Сумма наложенных административных штрафов,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754F29" w:rsidP="00F02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754F29" w:rsidP="00F02BC3">
            <w:pPr>
              <w:jc w:val="center"/>
              <w:rPr>
                <w:color w:val="000000"/>
              </w:rPr>
            </w:pPr>
            <w:r w:rsidRPr="00DE3020">
              <w:rPr>
                <w:bCs/>
              </w:rPr>
              <w:t>2854</w:t>
            </w:r>
          </w:p>
        </w:tc>
      </w:tr>
      <w:tr w:rsidR="00F02BC3" w:rsidRPr="009D0EDC" w:rsidTr="00D829F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C3" w:rsidRPr="009D0EDC" w:rsidRDefault="00A9254F" w:rsidP="00F02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BC3" w:rsidRPr="009D0EDC" w:rsidRDefault="00F02BC3" w:rsidP="00F02BC3">
            <w:pPr>
              <w:rPr>
                <w:color w:val="000000"/>
                <w:sz w:val="22"/>
                <w:szCs w:val="22"/>
              </w:rPr>
            </w:pPr>
            <w:r w:rsidRPr="009D0EDC">
              <w:rPr>
                <w:color w:val="000000"/>
                <w:sz w:val="22"/>
                <w:szCs w:val="22"/>
              </w:rPr>
              <w:t>Сумма взысканных административных штрафов,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754F29" w:rsidP="00F02BC3">
            <w:pPr>
              <w:jc w:val="center"/>
              <w:rPr>
                <w:color w:val="000000"/>
              </w:rPr>
            </w:pPr>
            <w:r w:rsidRPr="00754F29">
              <w:rPr>
                <w:color w:val="000000"/>
              </w:rPr>
              <w:t>429,98786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C3" w:rsidRPr="009D0EDC" w:rsidRDefault="00754F29" w:rsidP="00F02BC3">
            <w:pPr>
              <w:jc w:val="center"/>
              <w:rPr>
                <w:color w:val="000000"/>
              </w:rPr>
            </w:pPr>
            <w:r w:rsidRPr="00DE3020">
              <w:t>3254,9</w:t>
            </w:r>
          </w:p>
        </w:tc>
      </w:tr>
    </w:tbl>
    <w:p w:rsidR="00D73EB0" w:rsidRDefault="006F4216" w:rsidP="006F4216">
      <w:pPr>
        <w:spacing w:line="276" w:lineRule="auto"/>
        <w:jc w:val="both"/>
        <w:rPr>
          <w:sz w:val="28"/>
          <w:szCs w:val="28"/>
        </w:rPr>
      </w:pPr>
      <w:r w:rsidRPr="006F4216">
        <w:rPr>
          <w:sz w:val="28"/>
          <w:szCs w:val="28"/>
        </w:rPr>
        <w:t xml:space="preserve"> </w:t>
      </w:r>
    </w:p>
    <w:p w:rsidR="005432F3" w:rsidRPr="00D829FB" w:rsidRDefault="00E841A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842BB">
        <w:rPr>
          <w:sz w:val="28"/>
          <w:szCs w:val="28"/>
        </w:rPr>
        <w:t xml:space="preserve">ля снижения административной нагрузки на бизнес и в условиях санкций, </w:t>
      </w:r>
      <w:r>
        <w:rPr>
          <w:sz w:val="28"/>
          <w:szCs w:val="28"/>
        </w:rPr>
        <w:t xml:space="preserve">10 марта 2022 года </w:t>
      </w:r>
      <w:r w:rsidR="007842BB">
        <w:rPr>
          <w:sz w:val="28"/>
          <w:szCs w:val="28"/>
        </w:rPr>
        <w:t xml:space="preserve">Постановлением Правительства Российской Федерации №336 «Об особенностях организации и </w:t>
      </w:r>
      <w:r w:rsidR="007842BB" w:rsidRPr="00D829FB">
        <w:rPr>
          <w:sz w:val="28"/>
          <w:szCs w:val="28"/>
        </w:rPr>
        <w:t>осуществления государственного контроля, муниципального контроля» были внесены существенные ограничения по проведению контрольно-надзорных мероприятий</w:t>
      </w:r>
      <w:r w:rsidR="00FB2063" w:rsidRPr="00D829FB">
        <w:rPr>
          <w:sz w:val="28"/>
          <w:szCs w:val="28"/>
        </w:rPr>
        <w:t>.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</w:rPr>
        <w:t xml:space="preserve">Допускается проведение запланированных контрольных мероприятий в отношении опасных производственных объектов, отнесенных к </w:t>
      </w:r>
      <w:r w:rsidRPr="00D829FB">
        <w:rPr>
          <w:sz w:val="28"/>
          <w:szCs w:val="28"/>
          <w:lang w:val="en-US"/>
        </w:rPr>
        <w:t>I</w:t>
      </w:r>
      <w:r w:rsidRPr="00D829FB">
        <w:rPr>
          <w:sz w:val="28"/>
          <w:szCs w:val="28"/>
        </w:rPr>
        <w:t xml:space="preserve"> и II классам опасности.</w:t>
      </w:r>
    </w:p>
    <w:p w:rsidR="006E2BFB" w:rsidRDefault="006E2BFB" w:rsidP="0000520C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432F3" w:rsidRPr="00D829FB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</w:rPr>
        <w:t>Внеплановые</w:t>
      </w:r>
      <w:r w:rsidRPr="00D829FB">
        <w:rPr>
          <w:bCs/>
          <w:sz w:val="28"/>
          <w:szCs w:val="28"/>
        </w:rPr>
        <w:t xml:space="preserve"> проверки проводятся </w:t>
      </w:r>
      <w:r w:rsidRPr="00D829FB">
        <w:rPr>
          <w:sz w:val="28"/>
          <w:szCs w:val="28"/>
        </w:rPr>
        <w:t xml:space="preserve">исключительно по основаниям предусмотренным постановлением. </w:t>
      </w:r>
    </w:p>
    <w:p w:rsidR="005432F3" w:rsidRPr="00D829FB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  <w:u w:val="single"/>
        </w:rPr>
        <w:t>При этом они делятся на 2 категории</w:t>
      </w:r>
      <w:r w:rsidRPr="00D829FB">
        <w:rPr>
          <w:sz w:val="28"/>
          <w:szCs w:val="28"/>
        </w:rPr>
        <w:t>:</w:t>
      </w:r>
    </w:p>
    <w:p w:rsidR="005432F3" w:rsidRPr="00D829FB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</w:rPr>
        <w:t>1. без согласования с органами прокуратуры: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поручению Президента Российской Федерации;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поручению Председателя Правительства Российской Федерации, Заместителя Председателя Правительства Российской Федерации;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323925" w:rsidRDefault="00323925" w:rsidP="0000520C">
      <w:pPr>
        <w:spacing w:line="360" w:lineRule="auto"/>
        <w:ind w:firstLine="709"/>
        <w:jc w:val="both"/>
        <w:rPr>
          <w:sz w:val="28"/>
          <w:szCs w:val="28"/>
        </w:rPr>
      </w:pPr>
    </w:p>
    <w:p w:rsidR="005432F3" w:rsidRPr="00D829FB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</w:rPr>
        <w:t>2. при условии согласования с органами прокуратуры:</w:t>
      </w:r>
    </w:p>
    <w:p w:rsidR="005432F3" w:rsidRPr="00D829FB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</w:rPr>
        <w:t xml:space="preserve">- </w:t>
      </w:r>
      <w:r w:rsidRPr="00D829FB">
        <w:rPr>
          <w:bCs/>
          <w:sz w:val="28"/>
          <w:szCs w:val="28"/>
        </w:rPr>
        <w:t>при непосредственной угрозе</w:t>
      </w:r>
      <w:r w:rsidRPr="00D829FB">
        <w:rPr>
          <w:sz w:val="28"/>
          <w:szCs w:val="28"/>
        </w:rPr>
        <w:t xml:space="preserve"> причинения вреда жизни и тяжкого вреда здоровью граждан, по фактам причинения вреда жизни и тяжкого вреда здоровью граждан;</w:t>
      </w:r>
    </w:p>
    <w:p w:rsidR="005432F3" w:rsidRPr="00D829FB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</w:rPr>
        <w:t>- 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5432F3" w:rsidRPr="00D829FB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</w:rPr>
        <w:t>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</w:rPr>
        <w:t xml:space="preserve">- при выявлении </w:t>
      </w:r>
      <w:r w:rsidRPr="00D829FB">
        <w:rPr>
          <w:bCs/>
          <w:sz w:val="28"/>
          <w:szCs w:val="28"/>
        </w:rPr>
        <w:t>индикаторов риска</w:t>
      </w:r>
      <w:r w:rsidRPr="00D829FB">
        <w:rPr>
          <w:sz w:val="28"/>
          <w:szCs w:val="28"/>
        </w:rPr>
        <w:t xml:space="preserve"> нарушения обязательных</w:t>
      </w:r>
      <w:r>
        <w:rPr>
          <w:sz w:val="28"/>
          <w:szCs w:val="28"/>
        </w:rPr>
        <w:t xml:space="preserve"> требований в отношении объектов чрезвычайно высокого и высокого рисков, на опасных производственных объектах I и II класса опасности, на гидротехнических сооружениях I и II класса, или индикаторов риска, влекущих непосредственную угрозу причинения вреда жизни и тяжкого вреда здоровью граждан, обороне страны и безопасности государства, или индикаторов риска возникновения чрезвычайных ситуаций природного и (или) техногенного характера</w:t>
      </w:r>
      <w:r w:rsidR="00FB2063">
        <w:rPr>
          <w:sz w:val="28"/>
          <w:szCs w:val="28"/>
        </w:rPr>
        <w:t>.</w:t>
      </w:r>
    </w:p>
    <w:p w:rsidR="006E2BFB" w:rsidRDefault="006E2BFB" w:rsidP="0000520C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анализа и обеспечения выявления Индикаторов </w:t>
      </w:r>
      <w:r w:rsidR="009077B9">
        <w:rPr>
          <w:sz w:val="28"/>
          <w:szCs w:val="28"/>
        </w:rPr>
        <w:t>риска</w:t>
      </w:r>
      <w:r>
        <w:rPr>
          <w:sz w:val="28"/>
          <w:szCs w:val="28"/>
        </w:rPr>
        <w:t xml:space="preserve"> проводится сбор и анализ информации, поступающей при реализации полномочий по осуществлению государственного контроля, предоставлению государственных услуг, и сопоставление имеющейся информации со сведениями, имеющимися в государственных реестрах, информационных системах и иных официальных источниках данных.</w:t>
      </w:r>
    </w:p>
    <w:p w:rsidR="009077B9" w:rsidRDefault="00453D1C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EE3F63">
        <w:rPr>
          <w:sz w:val="28"/>
          <w:szCs w:val="28"/>
        </w:rPr>
        <w:t xml:space="preserve"> осуществления контрольной (надзорной) деятельности </w:t>
      </w:r>
      <w:r w:rsidR="00921291">
        <w:rPr>
          <w:sz w:val="28"/>
          <w:szCs w:val="28"/>
        </w:rPr>
        <w:t xml:space="preserve">Службой </w:t>
      </w:r>
      <w:r w:rsidR="00394896">
        <w:rPr>
          <w:sz w:val="28"/>
          <w:szCs w:val="28"/>
        </w:rPr>
        <w:t>утверждены</w:t>
      </w:r>
      <w:r w:rsidR="00921291">
        <w:rPr>
          <w:sz w:val="28"/>
          <w:szCs w:val="28"/>
        </w:rPr>
        <w:t xml:space="preserve"> следующие перечни</w:t>
      </w:r>
      <w:r w:rsidR="00394896" w:rsidRPr="00394896">
        <w:rPr>
          <w:sz w:val="28"/>
          <w:szCs w:val="28"/>
        </w:rPr>
        <w:t>:</w:t>
      </w:r>
      <w:r w:rsidR="00EE3F63">
        <w:rPr>
          <w:sz w:val="28"/>
          <w:szCs w:val="28"/>
        </w:rPr>
        <w:t xml:space="preserve"> </w:t>
      </w:r>
    </w:p>
    <w:p w:rsidR="005432F3" w:rsidRDefault="00394896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842BB" w:rsidRPr="001067BB">
        <w:rPr>
          <w:sz w:val="28"/>
          <w:szCs w:val="28"/>
        </w:rPr>
        <w:t>Перечень индикаторов риска нарушения обязательных требований</w:t>
      </w:r>
      <w:r w:rsidR="001067BB" w:rsidRPr="001067BB">
        <w:rPr>
          <w:sz w:val="28"/>
          <w:szCs w:val="28"/>
        </w:rPr>
        <w:t>, используемых при осуществлении Федеральной службой по экологическому, технологическому и атомному надзору и её территориальными органами государственного надзора</w:t>
      </w:r>
      <w:r w:rsidR="007842BB" w:rsidRPr="001067BB">
        <w:rPr>
          <w:sz w:val="28"/>
          <w:szCs w:val="28"/>
        </w:rPr>
        <w:t xml:space="preserve"> в области промышленной безопасности</w:t>
      </w:r>
      <w:r w:rsidR="001067BB" w:rsidRPr="001067BB">
        <w:rPr>
          <w:sz w:val="28"/>
          <w:szCs w:val="28"/>
        </w:rPr>
        <w:t>, утвержден приказом Ростехнадзора от 23.11.2021 № 397.</w:t>
      </w:r>
    </w:p>
    <w:p w:rsidR="00A5152C" w:rsidRDefault="00453D1C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индикаторов является «</w:t>
      </w:r>
      <w:r w:rsidRPr="00453D1C">
        <w:rPr>
          <w:sz w:val="28"/>
          <w:szCs w:val="28"/>
        </w:rPr>
        <w:t>Отсутствие в реестре лицензий сведений о лицензии юридического лица (индивидуального предпринимателя) на эксплуатацию взрывопожароопасных и химически опасных производственных объектов I, II и III классов опасности в течение 4 месяцев с даты регистрации в государственном реестре опасных производственных объектов таким юридическим лицом (индивидуальным предпринимателем) опасного производственного объекта, деятельность по эксплуатации которого подлежит лицензированию</w:t>
      </w:r>
      <w:r>
        <w:rPr>
          <w:sz w:val="28"/>
          <w:szCs w:val="28"/>
        </w:rPr>
        <w:t>»</w:t>
      </w:r>
      <w:r w:rsidRPr="00453D1C">
        <w:rPr>
          <w:sz w:val="28"/>
          <w:szCs w:val="28"/>
        </w:rPr>
        <w:t>.</w:t>
      </w:r>
    </w:p>
    <w:p w:rsidR="00875FE5" w:rsidRPr="00E002EA" w:rsidRDefault="00875FE5" w:rsidP="00875FE5">
      <w:pPr>
        <w:spacing w:line="360" w:lineRule="auto"/>
        <w:ind w:firstLine="709"/>
        <w:jc w:val="both"/>
        <w:rPr>
          <w:sz w:val="28"/>
        </w:rPr>
      </w:pPr>
      <w:r w:rsidRPr="00875FE5">
        <w:rPr>
          <w:sz w:val="28"/>
        </w:rPr>
        <w:t>В текущем году Управлением согласованы с прокуратурой Пензенской области и проведены 3 внеплановые проверки организаций эксплуатирующих опасные производственные объекты без лицензии на эксплуатацию взрывопожароопасных и химически опасных производственных объектов I, II и III классов опасности.</w:t>
      </w:r>
      <w:r w:rsidRPr="00E002EA">
        <w:rPr>
          <w:sz w:val="28"/>
        </w:rPr>
        <w:t xml:space="preserve"> </w:t>
      </w:r>
    </w:p>
    <w:p w:rsidR="00453D1C" w:rsidRDefault="00394896" w:rsidP="00453D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D1C" w:rsidRPr="005959BF">
        <w:rPr>
          <w:sz w:val="28"/>
          <w:szCs w:val="28"/>
        </w:rPr>
        <w:t>Приказом Федеральной службы по экологическому, технологическому</w:t>
      </w:r>
      <w:r w:rsidR="00453D1C">
        <w:rPr>
          <w:sz w:val="28"/>
          <w:szCs w:val="28"/>
        </w:rPr>
        <w:br/>
      </w:r>
      <w:r w:rsidR="00453D1C" w:rsidRPr="005959BF">
        <w:rPr>
          <w:sz w:val="28"/>
          <w:szCs w:val="28"/>
        </w:rPr>
        <w:t>и атомному надзору от 13.12.2021 №</w:t>
      </w:r>
      <w:r w:rsidR="00453D1C">
        <w:rPr>
          <w:sz w:val="28"/>
          <w:szCs w:val="28"/>
        </w:rPr>
        <w:t xml:space="preserve"> </w:t>
      </w:r>
      <w:r w:rsidR="00453D1C" w:rsidRPr="005959BF">
        <w:rPr>
          <w:sz w:val="28"/>
          <w:szCs w:val="28"/>
        </w:rPr>
        <w:t>426  утвержден индикатор риска нарушения обязательных требований, используемых для осуществления федерального лицензионного контроля за деятельностью по проведению экспертизы промышленной безопасности: трехкратный и более рост количества заключений экспертизы промышленной безопасности, внесенных в реестр заключений экспертизы промышленной безопасности в соответствии с пунктом 5 статьи 13 Федерального закона от 21.07.1997 №</w:t>
      </w:r>
      <w:r w:rsidR="00453D1C">
        <w:rPr>
          <w:sz w:val="28"/>
          <w:szCs w:val="28"/>
        </w:rPr>
        <w:t xml:space="preserve"> </w:t>
      </w:r>
      <w:r w:rsidR="00453D1C" w:rsidRPr="005959BF">
        <w:rPr>
          <w:sz w:val="28"/>
          <w:szCs w:val="28"/>
        </w:rPr>
        <w:t xml:space="preserve">116-ФЗ </w:t>
      </w:r>
      <w:r w:rsidR="00453D1C">
        <w:rPr>
          <w:sz w:val="28"/>
          <w:szCs w:val="28"/>
        </w:rPr>
        <w:t>«</w:t>
      </w:r>
      <w:r w:rsidR="00453D1C" w:rsidRPr="005959BF">
        <w:rPr>
          <w:sz w:val="28"/>
          <w:szCs w:val="28"/>
        </w:rPr>
        <w:t>О промышленной безопасности опасных производственных объектов</w:t>
      </w:r>
      <w:r w:rsidR="00453D1C">
        <w:rPr>
          <w:sz w:val="28"/>
          <w:szCs w:val="28"/>
        </w:rPr>
        <w:t>»</w:t>
      </w:r>
      <w:r w:rsidR="00453D1C" w:rsidRPr="005959BF">
        <w:rPr>
          <w:sz w:val="28"/>
          <w:szCs w:val="28"/>
        </w:rPr>
        <w:t xml:space="preserve"> за календарный год,</w:t>
      </w:r>
      <w:r w:rsidR="00453D1C">
        <w:rPr>
          <w:sz w:val="28"/>
          <w:szCs w:val="28"/>
        </w:rPr>
        <w:br/>
      </w:r>
      <w:r w:rsidR="00453D1C" w:rsidRPr="005959BF">
        <w:rPr>
          <w:sz w:val="28"/>
          <w:szCs w:val="28"/>
        </w:rPr>
        <w:t>по сравнению с аналогичным предыдущим периодом при условии отсутствия изменений в законодательстве в области промышленной безопасности, способствующих увеличению количества объектов экспертизы промышленной безопасности.</w:t>
      </w:r>
    </w:p>
    <w:p w:rsidR="003D6177" w:rsidRDefault="00337683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</w:t>
      </w:r>
      <w:r w:rsidR="003D6177">
        <w:rPr>
          <w:sz w:val="28"/>
          <w:szCs w:val="28"/>
        </w:rPr>
        <w:t xml:space="preserve">согласована и </w:t>
      </w:r>
      <w:r w:rsidR="003D6177" w:rsidRPr="003D6177">
        <w:rPr>
          <w:sz w:val="28"/>
          <w:szCs w:val="28"/>
        </w:rPr>
        <w:t xml:space="preserve">проведена внеплановая проверка </w:t>
      </w:r>
      <w:r w:rsidR="003D6177">
        <w:rPr>
          <w:sz w:val="28"/>
          <w:szCs w:val="28"/>
        </w:rPr>
        <w:t>в</w:t>
      </w:r>
      <w:r w:rsidR="003D6177" w:rsidRPr="003D6177">
        <w:rPr>
          <w:sz w:val="28"/>
          <w:szCs w:val="28"/>
        </w:rPr>
        <w:t xml:space="preserve"> отношении экспертной организации </w:t>
      </w:r>
      <w:r w:rsidR="003D6177" w:rsidRPr="003D6177">
        <w:rPr>
          <w:sz w:val="28"/>
          <w:szCs w:val="28"/>
        </w:rPr>
        <w:t>в связи с отклонением объекта контроля от параметров, утвержденных индикатором риска нарушений обязательных требований</w:t>
      </w:r>
      <w:r w:rsidR="003D6177">
        <w:rPr>
          <w:sz w:val="28"/>
          <w:szCs w:val="28"/>
        </w:rPr>
        <w:t>.</w:t>
      </w:r>
    </w:p>
    <w:p w:rsidR="007B0E65" w:rsidRPr="007B0E65" w:rsidRDefault="00394896" w:rsidP="0000520C">
      <w:pPr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- </w:t>
      </w:r>
      <w:r w:rsidR="007B0E65">
        <w:rPr>
          <w:sz w:val="28"/>
        </w:rPr>
        <w:t>П</w:t>
      </w:r>
      <w:r w:rsidR="007B0E65" w:rsidRPr="007B0E65">
        <w:rPr>
          <w:sz w:val="28"/>
        </w:rPr>
        <w:t>ереч</w:t>
      </w:r>
      <w:r w:rsidR="007B0E65">
        <w:rPr>
          <w:sz w:val="28"/>
        </w:rPr>
        <w:t>ень</w:t>
      </w:r>
      <w:r w:rsidR="007B0E65" w:rsidRPr="007B0E65">
        <w:rPr>
          <w:sz w:val="28"/>
        </w:rPr>
        <w:t xml:space="preserve">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контроля (надзора)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  <w:r w:rsidR="007B0E65">
        <w:rPr>
          <w:sz w:val="28"/>
        </w:rPr>
        <w:t>, утвержден п</w:t>
      </w:r>
      <w:r w:rsidR="007B0E65" w:rsidRPr="007B0E65">
        <w:rPr>
          <w:sz w:val="28"/>
        </w:rPr>
        <w:t>риказ</w:t>
      </w:r>
      <w:r w:rsidR="007B0E65">
        <w:rPr>
          <w:sz w:val="28"/>
        </w:rPr>
        <w:t>ом</w:t>
      </w:r>
      <w:r w:rsidR="007B0E65" w:rsidRPr="007B0E65">
        <w:rPr>
          <w:sz w:val="28"/>
        </w:rPr>
        <w:t xml:space="preserve"> Федеральной службы по экологическому, технологическому и атомному надзору от 17.02.2023 № 72</w:t>
      </w:r>
      <w:r w:rsidR="007B0E65">
        <w:rPr>
          <w:sz w:val="28"/>
        </w:rPr>
        <w:t>.</w:t>
      </w:r>
    </w:p>
    <w:p w:rsidR="006B1659" w:rsidRDefault="006B1659" w:rsidP="0000520C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432F3" w:rsidRPr="00C865EA" w:rsidRDefault="006B1659" w:rsidP="0000520C">
      <w:pPr>
        <w:pStyle w:val="ae"/>
        <w:spacing w:line="360" w:lineRule="auto"/>
        <w:ind w:firstLine="709"/>
        <w:jc w:val="both"/>
        <w:rPr>
          <w:b/>
          <w:sz w:val="28"/>
          <w:szCs w:val="28"/>
          <w:highlight w:val="yellow"/>
        </w:rPr>
      </w:pPr>
      <w:r w:rsidRPr="00AD1F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Слайд </w:t>
      </w:r>
      <w:r w:rsidR="00453D1C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необходимость устойчивого функционирования предприятий, осуществляющих деятельность в области промышленной безопасности, с учетом ограничений, установленных Постановлением </w:t>
      </w:r>
      <w:r>
        <w:rPr>
          <w:sz w:val="28"/>
          <w:szCs w:val="28"/>
        </w:rPr>
        <w:lastRenderedPageBreak/>
        <w:t>Правительства РФ от 10 марта 2022 года № 336 «Об особенностях организации и осуществления государственного контроля (надзора), муниципального контроля</w:t>
      </w:r>
      <w:r w:rsidRPr="00DE4038">
        <w:rPr>
          <w:sz w:val="28"/>
          <w:szCs w:val="28"/>
        </w:rPr>
        <w:t>», Службой сделан</w:t>
      </w:r>
      <w:r>
        <w:rPr>
          <w:sz w:val="28"/>
          <w:szCs w:val="28"/>
        </w:rPr>
        <w:t xml:space="preserve"> акцент на проведение мероприятий </w:t>
      </w:r>
      <w:r w:rsidRPr="00D829FB">
        <w:rPr>
          <w:sz w:val="28"/>
          <w:szCs w:val="28"/>
        </w:rPr>
        <w:t>по профилактике нарушений</w:t>
      </w:r>
      <w:r>
        <w:rPr>
          <w:sz w:val="28"/>
          <w:szCs w:val="28"/>
        </w:rPr>
        <w:t xml:space="preserve"> обязательных требований. 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Статьёй 45 Федерального закона №248-ФЗ «О государственном контроле (надзоре) и муниципальном контроле в Российской Федерации» предусмотрено 7 видов профилактических мероприятий, которые могут проводить контрольные органы</w:t>
      </w:r>
      <w:r w:rsidR="007139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</w:t>
      </w:r>
      <w:r w:rsidR="0071398E">
        <w:rPr>
          <w:sz w:val="28"/>
          <w:szCs w:val="28"/>
        </w:rPr>
        <w:t>;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правоприменительной практики</w:t>
      </w:r>
      <w:r w:rsidR="0071398E">
        <w:rPr>
          <w:sz w:val="28"/>
          <w:szCs w:val="28"/>
        </w:rPr>
        <w:t>;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меры стимулирования добросовестности</w:t>
      </w:r>
      <w:r w:rsidR="0071398E">
        <w:rPr>
          <w:sz w:val="28"/>
          <w:szCs w:val="28"/>
        </w:rPr>
        <w:t>;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объявление предостережения</w:t>
      </w:r>
      <w:r w:rsidR="0071398E">
        <w:rPr>
          <w:sz w:val="28"/>
          <w:szCs w:val="28"/>
        </w:rPr>
        <w:t>;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</w:t>
      </w:r>
      <w:r w:rsidR="0071398E">
        <w:rPr>
          <w:sz w:val="28"/>
          <w:szCs w:val="28"/>
        </w:rPr>
        <w:t>;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самообследование</w:t>
      </w:r>
      <w:proofErr w:type="spellEnd"/>
      <w:r w:rsidR="0071398E">
        <w:rPr>
          <w:sz w:val="28"/>
          <w:szCs w:val="28"/>
        </w:rPr>
        <w:t>;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профилактический визит.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проведение профилактических мероприятий </w:t>
      </w:r>
      <w:proofErr w:type="spellStart"/>
      <w:r>
        <w:rPr>
          <w:sz w:val="28"/>
          <w:szCs w:val="28"/>
        </w:rPr>
        <w:t>Ростехнадзором</w:t>
      </w:r>
      <w:proofErr w:type="spellEnd"/>
      <w:r>
        <w:rPr>
          <w:sz w:val="28"/>
          <w:szCs w:val="28"/>
        </w:rPr>
        <w:t xml:space="preserve"> ограничено положениями о соответствующем виде контроля. </w:t>
      </w:r>
    </w:p>
    <w:p w:rsidR="00C06D73" w:rsidRDefault="00C06D73" w:rsidP="0000520C">
      <w:pPr>
        <w:spacing w:line="360" w:lineRule="auto"/>
        <w:ind w:firstLine="709"/>
        <w:jc w:val="both"/>
        <w:rPr>
          <w:sz w:val="28"/>
          <w:szCs w:val="28"/>
        </w:rPr>
      </w:pPr>
    </w:p>
    <w:p w:rsidR="006B1659" w:rsidRDefault="006B1659" w:rsidP="0000520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D1F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Слайд </w:t>
      </w:r>
      <w:r w:rsidR="00453D1C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</w:p>
    <w:p w:rsidR="005432F3" w:rsidRPr="00DE4038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E4038">
        <w:rPr>
          <w:sz w:val="28"/>
          <w:szCs w:val="28"/>
        </w:rPr>
        <w:t xml:space="preserve">По состоянию на сегодняшний день </w:t>
      </w:r>
      <w:r w:rsidR="00DE4038" w:rsidRPr="00DE4038">
        <w:rPr>
          <w:sz w:val="28"/>
          <w:szCs w:val="28"/>
        </w:rPr>
        <w:t xml:space="preserve">Пензенским региональным отделом общепромышленного надзора </w:t>
      </w:r>
      <w:r w:rsidRPr="00DE4038">
        <w:rPr>
          <w:sz w:val="28"/>
          <w:szCs w:val="28"/>
        </w:rPr>
        <w:t>проведены следующие профилактические мероприятия: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6901"/>
        <w:gridCol w:w="2410"/>
      </w:tblGrid>
      <w:tr w:rsidR="00DE4038" w:rsidRPr="004E147C" w:rsidTr="00B90C28">
        <w:trPr>
          <w:trHeight w:val="36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38" w:rsidRPr="004E147C" w:rsidRDefault="00DE4038" w:rsidP="00B90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№ п/п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38" w:rsidRPr="004E147C" w:rsidRDefault="00DE4038" w:rsidP="00B90C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38" w:rsidRPr="004E147C" w:rsidRDefault="00DE4038" w:rsidP="00B90C28">
            <w:pPr>
              <w:tabs>
                <w:tab w:val="left" w:pos="195"/>
                <w:tab w:val="center" w:pos="66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6 мес. 2023г.</w:t>
            </w:r>
          </w:p>
        </w:tc>
      </w:tr>
      <w:tr w:rsidR="00DE4038" w:rsidRPr="004E147C" w:rsidTr="00B90C28">
        <w:trPr>
          <w:trHeight w:val="36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8" w:rsidRPr="004E147C" w:rsidRDefault="00DE4038" w:rsidP="00B90C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1.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8" w:rsidRPr="004E147C" w:rsidRDefault="00DE4038" w:rsidP="00B90C28">
            <w:pPr>
              <w:spacing w:line="276" w:lineRule="auto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Количество проведенных мер профилактического воздействия: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38" w:rsidRPr="004E147C" w:rsidRDefault="00DE4038" w:rsidP="00B90C28">
            <w:pPr>
              <w:jc w:val="center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1035</w:t>
            </w:r>
          </w:p>
        </w:tc>
      </w:tr>
      <w:tr w:rsidR="00DE4038" w:rsidRPr="004E147C" w:rsidTr="00B90C28">
        <w:trPr>
          <w:trHeight w:val="36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8" w:rsidRPr="004E147C" w:rsidRDefault="00DE4038" w:rsidP="00B90C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1.1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8" w:rsidRPr="004E147C" w:rsidRDefault="00DE4038" w:rsidP="00B90C28">
            <w:pPr>
              <w:spacing w:line="276" w:lineRule="auto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38" w:rsidRPr="004E147C" w:rsidRDefault="00DE4038" w:rsidP="00B90C28">
            <w:pPr>
              <w:jc w:val="center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786</w:t>
            </w:r>
          </w:p>
        </w:tc>
      </w:tr>
      <w:tr w:rsidR="00DE4038" w:rsidRPr="004E147C" w:rsidTr="00B90C28">
        <w:trPr>
          <w:trHeight w:val="36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8" w:rsidRPr="004E147C" w:rsidRDefault="00DE4038" w:rsidP="00B90C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1.2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8" w:rsidRPr="004E147C" w:rsidRDefault="00DE4038" w:rsidP="00B90C28">
            <w:pPr>
              <w:spacing w:line="276" w:lineRule="auto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38" w:rsidRPr="004E147C" w:rsidRDefault="00DE4038" w:rsidP="00B90C28">
            <w:pPr>
              <w:jc w:val="center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25</w:t>
            </w:r>
          </w:p>
        </w:tc>
      </w:tr>
      <w:tr w:rsidR="00DE4038" w:rsidRPr="004E147C" w:rsidTr="00B90C28">
        <w:trPr>
          <w:trHeight w:val="36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8" w:rsidRPr="004E147C" w:rsidRDefault="00DE4038" w:rsidP="00B90C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1.3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8" w:rsidRPr="004E147C" w:rsidRDefault="00DE4038" w:rsidP="00B90C28">
            <w:pPr>
              <w:spacing w:line="276" w:lineRule="auto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38" w:rsidRPr="004E147C" w:rsidRDefault="00DE4038" w:rsidP="00B90C28">
            <w:pPr>
              <w:jc w:val="center"/>
              <w:rPr>
                <w:sz w:val="28"/>
                <w:szCs w:val="28"/>
              </w:rPr>
            </w:pPr>
            <w:r w:rsidRPr="004E147C">
              <w:rPr>
                <w:sz w:val="28"/>
                <w:szCs w:val="28"/>
              </w:rPr>
              <w:t>224</w:t>
            </w:r>
          </w:p>
        </w:tc>
      </w:tr>
    </w:tbl>
    <w:p w:rsidR="005432F3" w:rsidRPr="00C06D73" w:rsidRDefault="005432F3">
      <w:pPr>
        <w:spacing w:line="276" w:lineRule="auto"/>
        <w:ind w:firstLine="709"/>
        <w:jc w:val="both"/>
        <w:rPr>
          <w:sz w:val="28"/>
          <w:szCs w:val="28"/>
          <w:highlight w:val="cyan"/>
        </w:rPr>
      </w:pPr>
    </w:p>
    <w:p w:rsidR="005432F3" w:rsidRPr="00D829FB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BC79FE">
        <w:rPr>
          <w:sz w:val="28"/>
          <w:szCs w:val="28"/>
        </w:rPr>
        <w:t xml:space="preserve">В </w:t>
      </w:r>
      <w:r w:rsidRPr="00D829FB">
        <w:rPr>
          <w:sz w:val="28"/>
          <w:szCs w:val="28"/>
        </w:rPr>
        <w:t xml:space="preserve">рамках </w:t>
      </w:r>
      <w:r w:rsidRPr="00D829FB">
        <w:rPr>
          <w:bCs/>
          <w:sz w:val="28"/>
          <w:szCs w:val="28"/>
        </w:rPr>
        <w:t>информирования</w:t>
      </w:r>
      <w:r w:rsidRPr="00D829FB">
        <w:rPr>
          <w:sz w:val="28"/>
          <w:szCs w:val="28"/>
        </w:rPr>
        <w:t xml:space="preserve"> по вопросам соблюдения обязательных требований на сайте Управления размещены тексты нормативных правовых </w:t>
      </w:r>
      <w:r w:rsidRPr="00D829FB">
        <w:rPr>
          <w:sz w:val="28"/>
          <w:szCs w:val="28"/>
        </w:rPr>
        <w:lastRenderedPageBreak/>
        <w:t>актов, содержащих обязательные требования, оценка соблюдения кото</w:t>
      </w:r>
      <w:r w:rsidR="00BC79FE" w:rsidRPr="00D829FB">
        <w:rPr>
          <w:sz w:val="28"/>
          <w:szCs w:val="28"/>
        </w:rPr>
        <w:t>рых является предметом контроля</w:t>
      </w:r>
      <w:r w:rsidRPr="00D829FB">
        <w:rPr>
          <w:sz w:val="28"/>
          <w:szCs w:val="28"/>
        </w:rPr>
        <w:t>; проверочные листы, применяемые при плановых проверках; план проверок; программа профилактики рисков причинения вреда и другая важная информация.</w:t>
      </w:r>
    </w:p>
    <w:p w:rsidR="005432F3" w:rsidRPr="00D829FB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</w:rPr>
        <w:t>Кроме того, в адрес организаций направл</w:t>
      </w:r>
      <w:r w:rsidR="00BC79FE" w:rsidRPr="00D829FB">
        <w:rPr>
          <w:sz w:val="28"/>
          <w:szCs w:val="28"/>
        </w:rPr>
        <w:t>яются</w:t>
      </w:r>
      <w:r w:rsidRPr="00D829FB">
        <w:rPr>
          <w:sz w:val="28"/>
          <w:szCs w:val="28"/>
        </w:rPr>
        <w:t xml:space="preserve"> информационные письма разной тематики. </w:t>
      </w:r>
    </w:p>
    <w:p w:rsidR="005432F3" w:rsidRPr="00D829FB" w:rsidRDefault="005432F3" w:rsidP="0000520C">
      <w:pPr>
        <w:spacing w:line="360" w:lineRule="auto"/>
        <w:ind w:firstLine="709"/>
        <w:jc w:val="both"/>
        <w:rPr>
          <w:sz w:val="28"/>
          <w:szCs w:val="28"/>
        </w:rPr>
      </w:pPr>
    </w:p>
    <w:p w:rsidR="005432F3" w:rsidRPr="00D829FB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</w:rPr>
        <w:t>Ещё одном профилактическим мероприятием для разъяснения требований нормативных актов является консультирование.</w:t>
      </w:r>
    </w:p>
    <w:p w:rsidR="005432F3" w:rsidRPr="003358EC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3358EC">
        <w:rPr>
          <w:sz w:val="28"/>
          <w:szCs w:val="28"/>
        </w:rPr>
        <w:t>Наиболее часто встречающиеся вопросы, требующие разъяснения требований нормативных актов такие как:</w:t>
      </w:r>
    </w:p>
    <w:p w:rsidR="005432F3" w:rsidRPr="003358EC" w:rsidRDefault="003358EC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3358EC">
        <w:rPr>
          <w:sz w:val="28"/>
          <w:szCs w:val="28"/>
        </w:rPr>
        <w:t>внесение изменений в сведения, характеризующие ОПО</w:t>
      </w:r>
      <w:r w:rsidR="007842BB" w:rsidRPr="003358EC">
        <w:rPr>
          <w:sz w:val="28"/>
          <w:szCs w:val="28"/>
        </w:rPr>
        <w:t>;</w:t>
      </w:r>
    </w:p>
    <w:p w:rsidR="005432F3" w:rsidRPr="003358EC" w:rsidRDefault="003358EC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3358EC">
        <w:rPr>
          <w:sz w:val="28"/>
          <w:szCs w:val="28"/>
        </w:rPr>
        <w:t>регистрация и исключение ОПО из реестра</w:t>
      </w:r>
      <w:r w:rsidR="007842BB" w:rsidRPr="003358EC">
        <w:rPr>
          <w:sz w:val="28"/>
          <w:szCs w:val="28"/>
        </w:rPr>
        <w:t>;</w:t>
      </w:r>
    </w:p>
    <w:p w:rsidR="005432F3" w:rsidRDefault="003358EC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3358EC">
        <w:rPr>
          <w:sz w:val="28"/>
          <w:szCs w:val="28"/>
        </w:rPr>
        <w:t>требования к предоставлению сведений об организации производственного контроля</w:t>
      </w:r>
      <w:r w:rsidR="007842BB" w:rsidRPr="003358EC">
        <w:rPr>
          <w:sz w:val="28"/>
          <w:szCs w:val="28"/>
        </w:rPr>
        <w:t>.</w:t>
      </w:r>
    </w:p>
    <w:p w:rsidR="005432F3" w:rsidRPr="00D829FB" w:rsidRDefault="005432F3" w:rsidP="0000520C">
      <w:pPr>
        <w:spacing w:line="360" w:lineRule="auto"/>
        <w:ind w:firstLine="709"/>
        <w:jc w:val="both"/>
        <w:rPr>
          <w:sz w:val="28"/>
          <w:szCs w:val="28"/>
        </w:rPr>
      </w:pPr>
    </w:p>
    <w:p w:rsidR="005432F3" w:rsidRPr="00D829FB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D829FB">
        <w:rPr>
          <w:sz w:val="28"/>
          <w:szCs w:val="28"/>
        </w:rPr>
        <w:t xml:space="preserve">Следующим профилактическим мероприятием является </w:t>
      </w:r>
      <w:r w:rsidRPr="00D829FB">
        <w:rPr>
          <w:bCs/>
          <w:sz w:val="28"/>
          <w:szCs w:val="28"/>
        </w:rPr>
        <w:t>предостережение</w:t>
      </w:r>
      <w:r w:rsidRPr="00D829FB">
        <w:rPr>
          <w:sz w:val="28"/>
          <w:szCs w:val="28"/>
        </w:rPr>
        <w:t>.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Напомню, что предостережение выносится в случае наличия у контрольного органа сведений о готовящихся нарушениях или признаках таких нарушений и в случае отсутствия угрозы причинения вреда охраняемым законом ценностям. 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Предостережение содержит указание на соответствующие обязательные требования, предусматривающий их нормативный правовой акт, информацию о том, какие конкретно действия или бездействие контролируемого лица могут привести или приводят к нарушению обязательных требований. 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Контролируемое лицо вправе подать в надзорный орган возражения в отношении предостережения. 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Объявленные предостережения в обязательном порядке отражаются на сайте Генпрокуратуры в Едином реестре контрольно-надзорных мероприятий.</w:t>
      </w:r>
    </w:p>
    <w:p w:rsidR="005432F3" w:rsidRPr="00CF60DD" w:rsidRDefault="007842BB" w:rsidP="0000520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F60DD">
        <w:rPr>
          <w:color w:val="000000"/>
          <w:sz w:val="28"/>
          <w:szCs w:val="28"/>
        </w:rPr>
        <w:t xml:space="preserve">Основаниями для объявления предостережений </w:t>
      </w:r>
      <w:r w:rsidR="00BC79FE" w:rsidRPr="00CF60DD">
        <w:rPr>
          <w:color w:val="000000"/>
          <w:sz w:val="28"/>
          <w:szCs w:val="28"/>
        </w:rPr>
        <w:t xml:space="preserve">в 2023 году </w:t>
      </w:r>
      <w:r w:rsidRPr="00CF60DD">
        <w:rPr>
          <w:color w:val="000000"/>
          <w:sz w:val="28"/>
          <w:szCs w:val="28"/>
        </w:rPr>
        <w:t>явились:</w:t>
      </w:r>
    </w:p>
    <w:p w:rsidR="005432F3" w:rsidRPr="00CF60DD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CF60DD">
        <w:rPr>
          <w:sz w:val="28"/>
          <w:szCs w:val="28"/>
        </w:rPr>
        <w:lastRenderedPageBreak/>
        <w:t xml:space="preserve">- </w:t>
      </w:r>
      <w:r w:rsidR="00A67D78" w:rsidRPr="00CF60DD">
        <w:rPr>
          <w:sz w:val="28"/>
          <w:szCs w:val="28"/>
        </w:rPr>
        <w:t xml:space="preserve">отсутствие сведений об аттестации в области промышленной безопасности </w:t>
      </w:r>
      <w:r w:rsidRPr="00CF60DD">
        <w:rPr>
          <w:sz w:val="28"/>
          <w:szCs w:val="28"/>
        </w:rPr>
        <w:t>лиц, осуществляющих профессиональную деятельность, связанную с эксплуатацией опасных производственных объектов,</w:t>
      </w:r>
    </w:p>
    <w:p w:rsidR="005432F3" w:rsidRPr="00CF60DD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CF60DD">
        <w:rPr>
          <w:sz w:val="28"/>
          <w:szCs w:val="28"/>
        </w:rPr>
        <w:t xml:space="preserve">- </w:t>
      </w:r>
      <w:r w:rsidR="00A67D78" w:rsidRPr="00CF60DD">
        <w:rPr>
          <w:sz w:val="28"/>
          <w:szCs w:val="28"/>
        </w:rPr>
        <w:t>наличие</w:t>
      </w:r>
      <w:r w:rsidRPr="00CF60DD">
        <w:rPr>
          <w:sz w:val="28"/>
          <w:szCs w:val="28"/>
        </w:rPr>
        <w:t xml:space="preserve"> сведений </w:t>
      </w:r>
      <w:r w:rsidR="00A67D78" w:rsidRPr="00CF60DD">
        <w:rPr>
          <w:sz w:val="28"/>
          <w:szCs w:val="28"/>
        </w:rPr>
        <w:t>об эксплуатации технических устройств, зданий и сооружений на опасных производственных объектах без проведения экспертизы промышленной безопасности в установленных случаях,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 w:rsidRPr="00CF60DD">
        <w:rPr>
          <w:sz w:val="28"/>
          <w:szCs w:val="28"/>
        </w:rPr>
        <w:t>- наличие объекта, имеющего признаки опасного производственного объекта, не зарегистрированного в государственном реестре и в случае отсутствия лицензии.</w:t>
      </w:r>
    </w:p>
    <w:p w:rsidR="005432F3" w:rsidRDefault="005432F3" w:rsidP="0000520C">
      <w:pPr>
        <w:spacing w:line="360" w:lineRule="auto"/>
        <w:ind w:firstLine="709"/>
        <w:jc w:val="both"/>
        <w:rPr>
          <w:sz w:val="28"/>
          <w:szCs w:val="28"/>
        </w:rPr>
      </w:pP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 также проводим один из видов профилактического мероприятия - публичные обсуждения результатов правоприменительной практики, которые направлены не только на предоставление необходимой информации по вопросам соблюдения обязательных требований, но и на обеспечение непосредственного взаимодействия Управления с подконтрольными субъектами.</w:t>
      </w:r>
    </w:p>
    <w:p w:rsidR="005432F3" w:rsidRDefault="007842BB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уже причинен, тогда принимается решение о проведении внеплановой проверки. При этом, для проведения такой проверки необходимо согласование прокуратуры республики.</w:t>
      </w:r>
    </w:p>
    <w:p w:rsidR="006B1659" w:rsidRDefault="006B1659" w:rsidP="0000520C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0ACA" w:rsidRDefault="00235F7D" w:rsidP="000052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Правительства РФ от 10 марта 2023 г. №372 мораторий на плановые проверки будет действовать до 2030 г.  </w:t>
      </w:r>
    </w:p>
    <w:sectPr w:rsidR="00F20ACA" w:rsidSect="00243097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820E3"/>
    <w:multiLevelType w:val="multilevel"/>
    <w:tmpl w:val="B8540F36"/>
    <w:lvl w:ilvl="0">
      <w:start w:val="1"/>
      <w:numFmt w:val="upperRoman"/>
      <w:lvlText w:val="(%1."/>
      <w:lvlJc w:val="left"/>
      <w:pPr>
        <w:tabs>
          <w:tab w:val="num" w:pos="0"/>
        </w:tabs>
        <w:ind w:left="1429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432F3"/>
    <w:rsid w:val="0000520C"/>
    <w:rsid w:val="000227B2"/>
    <w:rsid w:val="00030F7F"/>
    <w:rsid w:val="00061924"/>
    <w:rsid w:val="000A41D4"/>
    <w:rsid w:val="001067BB"/>
    <w:rsid w:val="001D21AE"/>
    <w:rsid w:val="00227340"/>
    <w:rsid w:val="00235F7D"/>
    <w:rsid w:val="00243097"/>
    <w:rsid w:val="00246E54"/>
    <w:rsid w:val="002C6DF6"/>
    <w:rsid w:val="002E3636"/>
    <w:rsid w:val="002E4D4E"/>
    <w:rsid w:val="00323925"/>
    <w:rsid w:val="003358EC"/>
    <w:rsid w:val="00337683"/>
    <w:rsid w:val="00394896"/>
    <w:rsid w:val="003D6177"/>
    <w:rsid w:val="0043210D"/>
    <w:rsid w:val="00453D1C"/>
    <w:rsid w:val="00480ADE"/>
    <w:rsid w:val="004A2712"/>
    <w:rsid w:val="004E4652"/>
    <w:rsid w:val="00504FAD"/>
    <w:rsid w:val="00506154"/>
    <w:rsid w:val="005432F3"/>
    <w:rsid w:val="0059091E"/>
    <w:rsid w:val="005F1573"/>
    <w:rsid w:val="00600B5D"/>
    <w:rsid w:val="0061528D"/>
    <w:rsid w:val="00642C77"/>
    <w:rsid w:val="00657545"/>
    <w:rsid w:val="00682B6F"/>
    <w:rsid w:val="006A4FFC"/>
    <w:rsid w:val="006B1659"/>
    <w:rsid w:val="006C6A14"/>
    <w:rsid w:val="006E2BFB"/>
    <w:rsid w:val="006F4216"/>
    <w:rsid w:val="006F4429"/>
    <w:rsid w:val="006F59C6"/>
    <w:rsid w:val="0071398E"/>
    <w:rsid w:val="00754F29"/>
    <w:rsid w:val="00770C97"/>
    <w:rsid w:val="007842BB"/>
    <w:rsid w:val="007A7FF1"/>
    <w:rsid w:val="007B0E65"/>
    <w:rsid w:val="00875FE5"/>
    <w:rsid w:val="008824F4"/>
    <w:rsid w:val="00885D13"/>
    <w:rsid w:val="00891E7F"/>
    <w:rsid w:val="008939A7"/>
    <w:rsid w:val="008C2DF5"/>
    <w:rsid w:val="009077B9"/>
    <w:rsid w:val="00910193"/>
    <w:rsid w:val="00915293"/>
    <w:rsid w:val="00916217"/>
    <w:rsid w:val="00921291"/>
    <w:rsid w:val="00924153"/>
    <w:rsid w:val="0093166B"/>
    <w:rsid w:val="00972EB1"/>
    <w:rsid w:val="00987C2D"/>
    <w:rsid w:val="009B54E5"/>
    <w:rsid w:val="009F31D7"/>
    <w:rsid w:val="00A47A29"/>
    <w:rsid w:val="00A5152C"/>
    <w:rsid w:val="00A67D78"/>
    <w:rsid w:val="00A9254F"/>
    <w:rsid w:val="00AB7452"/>
    <w:rsid w:val="00AD0F8F"/>
    <w:rsid w:val="00B6263C"/>
    <w:rsid w:val="00B80282"/>
    <w:rsid w:val="00B87653"/>
    <w:rsid w:val="00B90C28"/>
    <w:rsid w:val="00BC79FE"/>
    <w:rsid w:val="00C02D21"/>
    <w:rsid w:val="00C06D73"/>
    <w:rsid w:val="00C17EE5"/>
    <w:rsid w:val="00C33F01"/>
    <w:rsid w:val="00C865EA"/>
    <w:rsid w:val="00CD2E74"/>
    <w:rsid w:val="00CF5ABC"/>
    <w:rsid w:val="00CF60DD"/>
    <w:rsid w:val="00CF663F"/>
    <w:rsid w:val="00D409A9"/>
    <w:rsid w:val="00D73EB0"/>
    <w:rsid w:val="00D7528C"/>
    <w:rsid w:val="00D829FB"/>
    <w:rsid w:val="00DB45F3"/>
    <w:rsid w:val="00DE4038"/>
    <w:rsid w:val="00E002EA"/>
    <w:rsid w:val="00E02589"/>
    <w:rsid w:val="00E02E77"/>
    <w:rsid w:val="00E109BE"/>
    <w:rsid w:val="00E6508B"/>
    <w:rsid w:val="00E709F6"/>
    <w:rsid w:val="00E841AB"/>
    <w:rsid w:val="00E87CE5"/>
    <w:rsid w:val="00EA3CA4"/>
    <w:rsid w:val="00EE3F63"/>
    <w:rsid w:val="00F02BC3"/>
    <w:rsid w:val="00F20881"/>
    <w:rsid w:val="00F20ACA"/>
    <w:rsid w:val="00F7152F"/>
    <w:rsid w:val="00FB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F3AD"/>
  <w15:docId w15:val="{8CA4F293-47D6-44A9-A400-0FA3334C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471"/>
    <w:rPr>
      <w:sz w:val="24"/>
      <w:szCs w:val="24"/>
    </w:rPr>
  </w:style>
  <w:style w:type="paragraph" w:styleId="3">
    <w:name w:val="heading 3"/>
    <w:basedOn w:val="a"/>
    <w:next w:val="a0"/>
    <w:link w:val="30"/>
    <w:qFormat/>
    <w:rsid w:val="00BB0E98"/>
    <w:pPr>
      <w:keepNext/>
      <w:numPr>
        <w:ilvl w:val="2"/>
        <w:numId w:val="1"/>
      </w:numPr>
      <w:spacing w:before="140" w:after="120"/>
      <w:outlineLvl w:val="2"/>
    </w:pPr>
    <w:rPr>
      <w:rFonts w:ascii="Open Sans" w:eastAsia="WenQuanYi Micro Hei" w:hAnsi="Open Sans" w:cs="Lohit Devanagari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44FE0"/>
    <w:rPr>
      <w:color w:val="0000FF"/>
      <w:u w:val="single"/>
    </w:rPr>
  </w:style>
  <w:style w:type="character" w:customStyle="1" w:styleId="a5">
    <w:name w:val="Подзаголовок Знак"/>
    <w:link w:val="a6"/>
    <w:qFormat/>
    <w:rsid w:val="00AD0677"/>
    <w:rPr>
      <w:rFonts w:ascii="Cambria" w:hAnsi="Cambria"/>
      <w:sz w:val="24"/>
      <w:szCs w:val="24"/>
    </w:rPr>
  </w:style>
  <w:style w:type="character" w:customStyle="1" w:styleId="a7">
    <w:name w:val="Обычный с отступом Знак"/>
    <w:link w:val="a8"/>
    <w:qFormat/>
    <w:rsid w:val="00D753DD"/>
    <w:rPr>
      <w:sz w:val="28"/>
    </w:rPr>
  </w:style>
  <w:style w:type="character" w:customStyle="1" w:styleId="30">
    <w:name w:val="Заголовок 3 Знак"/>
    <w:basedOn w:val="a1"/>
    <w:link w:val="3"/>
    <w:qFormat/>
    <w:rsid w:val="00BB0E98"/>
    <w:rPr>
      <w:rFonts w:ascii="Open Sans" w:eastAsia="WenQuanYi Micro Hei" w:hAnsi="Open Sans" w:cs="Lohit Devanagari"/>
      <w:b/>
      <w:bCs/>
      <w:sz w:val="28"/>
      <w:szCs w:val="28"/>
      <w:lang w:eastAsia="zh-CN"/>
    </w:rPr>
  </w:style>
  <w:style w:type="character" w:customStyle="1" w:styleId="match">
    <w:name w:val="match"/>
    <w:basedOn w:val="a1"/>
    <w:qFormat/>
    <w:rsid w:val="00265B0C"/>
  </w:style>
  <w:style w:type="paragraph" w:customStyle="1" w:styleId="1">
    <w:name w:val="Заголовок1"/>
    <w:basedOn w:val="a"/>
    <w:next w:val="a0"/>
    <w:qFormat/>
    <w:rsid w:val="00D409A9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0">
    <w:name w:val="Body Text"/>
    <w:basedOn w:val="a"/>
    <w:rsid w:val="003F46A7"/>
    <w:pPr>
      <w:spacing w:after="120"/>
    </w:pPr>
  </w:style>
  <w:style w:type="paragraph" w:styleId="a9">
    <w:name w:val="List"/>
    <w:basedOn w:val="a0"/>
    <w:rsid w:val="00D409A9"/>
    <w:rPr>
      <w:rFonts w:cs="Lohit Devanagari"/>
    </w:rPr>
  </w:style>
  <w:style w:type="paragraph" w:styleId="aa">
    <w:name w:val="caption"/>
    <w:basedOn w:val="a"/>
    <w:qFormat/>
    <w:rsid w:val="00D409A9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D409A9"/>
    <w:pPr>
      <w:suppressLineNumbers/>
    </w:pPr>
    <w:rPr>
      <w:rFonts w:cs="Lohit Devanagari"/>
    </w:rPr>
  </w:style>
  <w:style w:type="paragraph" w:styleId="31">
    <w:name w:val="Body Text Indent 3"/>
    <w:basedOn w:val="a"/>
    <w:qFormat/>
    <w:rsid w:val="003F46A7"/>
    <w:pPr>
      <w:ind w:left="540"/>
    </w:pPr>
    <w:rPr>
      <w:u w:color="FFFFFF"/>
    </w:rPr>
  </w:style>
  <w:style w:type="paragraph" w:customStyle="1" w:styleId="Preformat">
    <w:name w:val="Preformat"/>
    <w:qFormat/>
    <w:rsid w:val="00544FE0"/>
    <w:rPr>
      <w:rFonts w:ascii="Courier New" w:hAnsi="Courier New" w:cs="Courier New"/>
    </w:rPr>
  </w:style>
  <w:style w:type="paragraph" w:customStyle="1" w:styleId="ConsPlusNormal">
    <w:name w:val="ConsPlusNormal"/>
    <w:qFormat/>
    <w:rsid w:val="00544FE0"/>
    <w:pPr>
      <w:widowControl w:val="0"/>
      <w:ind w:firstLine="720"/>
    </w:pPr>
    <w:rPr>
      <w:rFonts w:ascii="Arial" w:hAnsi="Arial" w:cs="Arial"/>
      <w:szCs w:val="24"/>
      <w:u w:val="single" w:color="FFFFFF"/>
    </w:rPr>
  </w:style>
  <w:style w:type="paragraph" w:styleId="a6">
    <w:name w:val="Subtitle"/>
    <w:basedOn w:val="a"/>
    <w:next w:val="a"/>
    <w:link w:val="a5"/>
    <w:qFormat/>
    <w:rsid w:val="00AD0677"/>
    <w:pPr>
      <w:spacing w:before="60" w:after="60"/>
      <w:ind w:firstLine="680"/>
      <w:jc w:val="center"/>
      <w:outlineLvl w:val="1"/>
    </w:pPr>
    <w:rPr>
      <w:rFonts w:ascii="Cambria" w:hAnsi="Cambria"/>
    </w:rPr>
  </w:style>
  <w:style w:type="paragraph" w:styleId="ac">
    <w:name w:val="List Paragraph"/>
    <w:basedOn w:val="a"/>
    <w:uiPriority w:val="34"/>
    <w:qFormat/>
    <w:rsid w:val="002A44C4"/>
    <w:pPr>
      <w:ind w:left="720"/>
      <w:contextualSpacing/>
    </w:pPr>
  </w:style>
  <w:style w:type="paragraph" w:customStyle="1" w:styleId="headertext">
    <w:name w:val="headertext"/>
    <w:basedOn w:val="a"/>
    <w:qFormat/>
    <w:rsid w:val="000C2529"/>
    <w:pPr>
      <w:spacing w:beforeAutospacing="1" w:afterAutospacing="1"/>
    </w:pPr>
  </w:style>
  <w:style w:type="paragraph" w:customStyle="1" w:styleId="HEADERTEXT0">
    <w:name w:val=".HEADERTEXT"/>
    <w:uiPriority w:val="99"/>
    <w:qFormat/>
    <w:rsid w:val="00D753DD"/>
    <w:pPr>
      <w:widowControl w:val="0"/>
    </w:pPr>
    <w:rPr>
      <w:rFonts w:ascii="Arial" w:hAnsi="Arial" w:cs="Arial"/>
      <w:color w:val="2B4279"/>
    </w:rPr>
  </w:style>
  <w:style w:type="paragraph" w:customStyle="1" w:styleId="formattext">
    <w:name w:val="formattext"/>
    <w:basedOn w:val="a"/>
    <w:qFormat/>
    <w:rsid w:val="00D753DD"/>
    <w:pPr>
      <w:spacing w:beforeAutospacing="1" w:afterAutospacing="1"/>
    </w:pPr>
  </w:style>
  <w:style w:type="paragraph" w:customStyle="1" w:styleId="a8">
    <w:name w:val="Обычный с отступом"/>
    <w:basedOn w:val="a"/>
    <w:link w:val="a7"/>
    <w:qFormat/>
    <w:rsid w:val="00D753DD"/>
    <w:pPr>
      <w:spacing w:line="360" w:lineRule="auto"/>
      <w:ind w:firstLine="567"/>
      <w:jc w:val="both"/>
    </w:pPr>
    <w:rPr>
      <w:sz w:val="28"/>
      <w:szCs w:val="20"/>
    </w:rPr>
  </w:style>
  <w:style w:type="table" w:styleId="ad">
    <w:name w:val="Table Grid"/>
    <w:basedOn w:val="a2"/>
    <w:rsid w:val="003F4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99"/>
    <w:rsid w:val="0040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3f3f3f3f3f3">
    <w:name w:val="З3f3fа3f3fг3f3fо3f3fл3f3fо3f3fв3f3fо3f3fк3f3f 3"/>
    <w:basedOn w:val="a"/>
    <w:next w:val="a"/>
    <w:uiPriority w:val="99"/>
    <w:rsid w:val="006E2BFB"/>
    <w:pPr>
      <w:keepNext/>
      <w:keepLines/>
      <w:autoSpaceDE w:val="0"/>
      <w:autoSpaceDN w:val="0"/>
      <w:adjustRightInd w:val="0"/>
      <w:spacing w:before="200" w:line="276" w:lineRule="auto"/>
    </w:pPr>
    <w:rPr>
      <w:rFonts w:ascii="Cambria" w:eastAsiaTheme="minorEastAsia" w:hAnsi="Cambria"/>
      <w:b/>
      <w:bCs/>
      <w:color w:val="4F81BD"/>
      <w:kern w:val="1"/>
      <w:sz w:val="22"/>
      <w:szCs w:val="22"/>
      <w:lang w:eastAsia="en-US"/>
    </w:rPr>
  </w:style>
  <w:style w:type="paragraph" w:styleId="ae">
    <w:name w:val="No Spacing"/>
    <w:uiPriority w:val="99"/>
    <w:qFormat/>
    <w:rsid w:val="006E2BFB"/>
    <w:pPr>
      <w:autoSpaceDE w:val="0"/>
      <w:autoSpaceDN w:val="0"/>
      <w:adjustRightInd w:val="0"/>
    </w:pPr>
    <w:rPr>
      <w:rFonts w:ascii="Calibri" w:eastAsiaTheme="minorEastAsia" w:hAnsi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5EE37-53CE-4EF7-8DA4-716FCD92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Инспекторский участок</vt:lpstr>
    </vt:vector>
  </TitlesOfParts>
  <Company>Кстовский отдел Управления по технологическому и экологическому надзору</Company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Инспекторский участок</dc:title>
  <dc:subject>Данные о лицензиях и регистрации в государственном реестре</dc:subject>
  <dc:creator>Горбатоский А.М.</dc:creator>
  <cp:lastModifiedBy>Елена Б. Серебрякова</cp:lastModifiedBy>
  <cp:revision>28</cp:revision>
  <dcterms:created xsi:type="dcterms:W3CDTF">2023-07-17T05:22:00Z</dcterms:created>
  <dcterms:modified xsi:type="dcterms:W3CDTF">2023-07-28T06:52:00Z</dcterms:modified>
  <dc:language>ru-RU</dc:language>
</cp:coreProperties>
</file>